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2E66" w14:textId="77777777" w:rsidR="00727828" w:rsidRPr="00385F1A" w:rsidRDefault="00727828" w:rsidP="001D351F">
      <w:pPr>
        <w:tabs>
          <w:tab w:val="left" w:pos="6480"/>
        </w:tabs>
        <w:spacing w:line="288" w:lineRule="auto"/>
        <w:jc w:val="center"/>
        <w:rPr>
          <w:rFonts w:cs="Tahoma"/>
          <w:noProof/>
          <w:color w:val="FF0000"/>
          <w:sz w:val="18"/>
          <w:szCs w:val="18"/>
        </w:rPr>
      </w:pPr>
    </w:p>
    <w:p w14:paraId="44A4D140" w14:textId="77777777" w:rsidR="00A10330" w:rsidRPr="00385F1A" w:rsidRDefault="004A2EC6" w:rsidP="001D351F">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3F475B85" wp14:editId="2F8ECF5D">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001F1B5E" w:rsidRPr="00385F1A">
        <w:rPr>
          <w:rFonts w:cs="Tahoma"/>
          <w:noProof/>
          <w:color w:val="FF0000"/>
          <w:sz w:val="18"/>
          <w:szCs w:val="18"/>
        </w:rPr>
        <w:t xml:space="preserve"> </w:t>
      </w:r>
    </w:p>
    <w:p w14:paraId="01FC680F" w14:textId="77777777" w:rsidR="00A10330" w:rsidRPr="00385F1A" w:rsidRDefault="004A2EC6" w:rsidP="001D351F">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58240" behindDoc="0" locked="0" layoutInCell="1" allowOverlap="1" wp14:anchorId="14B5F8A8" wp14:editId="2410FEA7">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F6406" w14:textId="77777777" w:rsidR="005231A6" w:rsidRPr="003F51B3" w:rsidRDefault="005231A6"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5231A6" w:rsidRPr="003F51B3" w:rsidRDefault="005231A6"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5231A6" w:rsidRPr="003F51B3" w:rsidRDefault="005231A6" w:rsidP="004B2AB1">
                            <w:pPr>
                              <w:autoSpaceDE w:val="0"/>
                              <w:autoSpaceDN w:val="0"/>
                              <w:adjustRightInd w:val="0"/>
                              <w:jc w:val="center"/>
                              <w:rPr>
                                <w:rFonts w:cs="Tahoma"/>
                                <w:b/>
                                <w:sz w:val="40"/>
                              </w:rPr>
                            </w:pPr>
                          </w:p>
                          <w:p w14:paraId="19641407" w14:textId="77777777" w:rsidR="005231A6" w:rsidRPr="003F51B3" w:rsidRDefault="005231A6" w:rsidP="0086759A">
                            <w:pPr>
                              <w:autoSpaceDE w:val="0"/>
                              <w:autoSpaceDN w:val="0"/>
                              <w:adjustRightInd w:val="0"/>
                              <w:jc w:val="center"/>
                              <w:rPr>
                                <w:rFonts w:cs="Tahoma"/>
                                <w:sz w:val="20"/>
                                <w:szCs w:val="20"/>
                              </w:rPr>
                            </w:pPr>
                            <w:r w:rsidRPr="003F51B3">
                              <w:rPr>
                                <w:rFonts w:cs="Tahoma"/>
                                <w:sz w:val="20"/>
                                <w:szCs w:val="20"/>
                              </w:rPr>
                              <w:t>za oddajo javnega naročila /dobava blaga</w:t>
                            </w:r>
                          </w:p>
                          <w:p w14:paraId="2F610153" w14:textId="77777777" w:rsidR="005231A6" w:rsidRPr="003F51B3" w:rsidRDefault="005231A6" w:rsidP="0086759A">
                            <w:pPr>
                              <w:autoSpaceDE w:val="0"/>
                              <w:autoSpaceDN w:val="0"/>
                              <w:adjustRightInd w:val="0"/>
                              <w:jc w:val="center"/>
                              <w:rPr>
                                <w:rFonts w:cs="Tahoma"/>
                                <w:sz w:val="20"/>
                                <w:szCs w:val="20"/>
                              </w:rPr>
                            </w:pPr>
                            <w:r w:rsidRPr="003F51B3">
                              <w:rPr>
                                <w:rFonts w:cs="Tahoma"/>
                                <w:sz w:val="20"/>
                                <w:szCs w:val="20"/>
                              </w:rPr>
                              <w:t>po postopku naročila male vrednosti s pogajanji</w:t>
                            </w:r>
                          </w:p>
                          <w:p w14:paraId="6A15F902" w14:textId="77777777" w:rsidR="005231A6" w:rsidRPr="003F51B3" w:rsidRDefault="005231A6" w:rsidP="004E2517">
                            <w:pPr>
                              <w:jc w:val="center"/>
                              <w:rPr>
                                <w:rFonts w:cs="Tahoma"/>
                              </w:rPr>
                            </w:pPr>
                            <w:r w:rsidRPr="003F51B3">
                              <w:rPr>
                                <w:rFonts w:cs="Tahoma"/>
                              </w:rPr>
                              <w:t>(47. čl. ZJN-3)</w:t>
                            </w:r>
                          </w:p>
                          <w:p w14:paraId="377C8A25" w14:textId="6CB618BD" w:rsidR="005231A6" w:rsidRPr="003F51B3" w:rsidRDefault="005231A6" w:rsidP="004E2517">
                            <w:pPr>
                              <w:jc w:val="center"/>
                              <w:rPr>
                                <w:rFonts w:cs="Tahoma"/>
                                <w:color w:val="FF0000"/>
                                <w:szCs w:val="22"/>
                              </w:rPr>
                            </w:pPr>
                            <w:r w:rsidRPr="003F51B3">
                              <w:rPr>
                                <w:rFonts w:cs="Tahoma"/>
                                <w:color w:val="FF0000"/>
                                <w:szCs w:val="22"/>
                              </w:rPr>
                              <w:br w:type="page"/>
                            </w:r>
                          </w:p>
                          <w:p w14:paraId="3FCC81BC" w14:textId="77777777" w:rsidR="005231A6" w:rsidRPr="001409EC" w:rsidRDefault="005231A6" w:rsidP="009E171E">
                            <w:pPr>
                              <w:jc w:val="center"/>
                              <w:rPr>
                                <w:rFonts w:cs="Tahoma"/>
                                <w:b/>
                                <w:caps/>
                                <w:sz w:val="20"/>
                                <w:szCs w:val="20"/>
                              </w:rPr>
                            </w:pPr>
                            <w:r w:rsidRPr="001409EC">
                              <w:rPr>
                                <w:rFonts w:cs="Tahoma"/>
                                <w:b/>
                                <w:caps/>
                                <w:sz w:val="20"/>
                                <w:szCs w:val="20"/>
                              </w:rPr>
                              <w:t>Interna oznaka javnega naročila naročnika</w:t>
                            </w:r>
                          </w:p>
                          <w:p w14:paraId="2399F066" w14:textId="5D9EBCCE" w:rsidR="005231A6" w:rsidRPr="001409EC" w:rsidRDefault="005231A6" w:rsidP="008017DF">
                            <w:pPr>
                              <w:jc w:val="center"/>
                              <w:rPr>
                                <w:rFonts w:cs="Tahoma"/>
                                <w:b/>
                                <w:sz w:val="20"/>
                                <w:szCs w:val="20"/>
                              </w:rPr>
                            </w:pPr>
                            <w:r w:rsidRPr="001409EC">
                              <w:rPr>
                                <w:rFonts w:cs="Tahoma"/>
                                <w:b/>
                                <w:sz w:val="20"/>
                                <w:szCs w:val="20"/>
                              </w:rPr>
                              <w:t xml:space="preserve"> št.: NP-0</w:t>
                            </w:r>
                            <w:r w:rsidR="003105EC" w:rsidRPr="001409EC">
                              <w:rPr>
                                <w:rFonts w:cs="Tahoma"/>
                                <w:b/>
                                <w:sz w:val="20"/>
                                <w:szCs w:val="20"/>
                              </w:rPr>
                              <w:t>326</w:t>
                            </w:r>
                            <w:r w:rsidRPr="001409EC">
                              <w:rPr>
                                <w:rFonts w:cs="Tahoma"/>
                                <w:b/>
                                <w:sz w:val="20"/>
                                <w:szCs w:val="20"/>
                              </w:rPr>
                              <w:t>-20</w:t>
                            </w:r>
                            <w:r w:rsidR="003105EC" w:rsidRPr="001409EC">
                              <w:rPr>
                                <w:rFonts w:cs="Tahoma"/>
                                <w:b/>
                                <w:sz w:val="20"/>
                                <w:szCs w:val="20"/>
                              </w:rPr>
                              <w:t>21</w:t>
                            </w:r>
                          </w:p>
                          <w:p w14:paraId="63A8507F" w14:textId="77777777" w:rsidR="005231A6" w:rsidRPr="001409EC" w:rsidRDefault="005231A6" w:rsidP="008017DF">
                            <w:pPr>
                              <w:jc w:val="center"/>
                              <w:rPr>
                                <w:rFonts w:cs="Tahoma"/>
                                <w:b/>
                                <w:sz w:val="20"/>
                                <w:szCs w:val="20"/>
                              </w:rPr>
                            </w:pPr>
                          </w:p>
                          <w:p w14:paraId="4B24F100" w14:textId="5E7A75A9" w:rsidR="005231A6" w:rsidRPr="001409EC" w:rsidRDefault="005231A6" w:rsidP="00670890">
                            <w:pPr>
                              <w:jc w:val="center"/>
                              <w:rPr>
                                <w:rFonts w:cs="Tahoma"/>
                                <w:b/>
                                <w:caps/>
                                <w:sz w:val="20"/>
                                <w:szCs w:val="20"/>
                              </w:rPr>
                            </w:pPr>
                            <w:r w:rsidRPr="001409EC">
                              <w:rPr>
                                <w:rFonts w:cs="Tahoma"/>
                                <w:b/>
                                <w:caps/>
                                <w:sz w:val="20"/>
                                <w:szCs w:val="20"/>
                              </w:rPr>
                              <w:t>»ENERGETSK</w:t>
                            </w:r>
                            <w:r w:rsidR="001409EC">
                              <w:rPr>
                                <w:rFonts w:cs="Tahoma"/>
                                <w:b/>
                                <w:caps/>
                                <w:sz w:val="20"/>
                                <w:szCs w:val="20"/>
                              </w:rPr>
                              <w:t>i</w:t>
                            </w:r>
                            <w:r w:rsidRPr="001409EC">
                              <w:rPr>
                                <w:rFonts w:cs="Tahoma"/>
                                <w:b/>
                                <w:caps/>
                                <w:sz w:val="20"/>
                                <w:szCs w:val="20"/>
                              </w:rPr>
                              <w:t xml:space="preserve"> TRANSFORMATOR ZA METANSKE RUDNIKE«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5F8A8"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5B7F6406" w14:textId="77777777" w:rsidR="005231A6" w:rsidRPr="003F51B3" w:rsidRDefault="005231A6"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5231A6" w:rsidRPr="003F51B3" w:rsidRDefault="005231A6"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5231A6" w:rsidRPr="003F51B3" w:rsidRDefault="005231A6" w:rsidP="004B2AB1">
                      <w:pPr>
                        <w:autoSpaceDE w:val="0"/>
                        <w:autoSpaceDN w:val="0"/>
                        <w:adjustRightInd w:val="0"/>
                        <w:jc w:val="center"/>
                        <w:rPr>
                          <w:rFonts w:cs="Tahoma"/>
                          <w:b/>
                          <w:sz w:val="40"/>
                        </w:rPr>
                      </w:pPr>
                    </w:p>
                    <w:p w14:paraId="19641407" w14:textId="77777777" w:rsidR="005231A6" w:rsidRPr="003F51B3" w:rsidRDefault="005231A6" w:rsidP="0086759A">
                      <w:pPr>
                        <w:autoSpaceDE w:val="0"/>
                        <w:autoSpaceDN w:val="0"/>
                        <w:adjustRightInd w:val="0"/>
                        <w:jc w:val="center"/>
                        <w:rPr>
                          <w:rFonts w:cs="Tahoma"/>
                          <w:sz w:val="20"/>
                          <w:szCs w:val="20"/>
                        </w:rPr>
                      </w:pPr>
                      <w:r w:rsidRPr="003F51B3">
                        <w:rPr>
                          <w:rFonts w:cs="Tahoma"/>
                          <w:sz w:val="20"/>
                          <w:szCs w:val="20"/>
                        </w:rPr>
                        <w:t>za oddajo javnega naročila /dobava blaga</w:t>
                      </w:r>
                    </w:p>
                    <w:p w14:paraId="2F610153" w14:textId="77777777" w:rsidR="005231A6" w:rsidRPr="003F51B3" w:rsidRDefault="005231A6" w:rsidP="0086759A">
                      <w:pPr>
                        <w:autoSpaceDE w:val="0"/>
                        <w:autoSpaceDN w:val="0"/>
                        <w:adjustRightInd w:val="0"/>
                        <w:jc w:val="center"/>
                        <w:rPr>
                          <w:rFonts w:cs="Tahoma"/>
                          <w:sz w:val="20"/>
                          <w:szCs w:val="20"/>
                        </w:rPr>
                      </w:pPr>
                      <w:r w:rsidRPr="003F51B3">
                        <w:rPr>
                          <w:rFonts w:cs="Tahoma"/>
                          <w:sz w:val="20"/>
                          <w:szCs w:val="20"/>
                        </w:rPr>
                        <w:t>po postopku naročila male vrednosti s pogajanji</w:t>
                      </w:r>
                    </w:p>
                    <w:p w14:paraId="6A15F902" w14:textId="77777777" w:rsidR="005231A6" w:rsidRPr="003F51B3" w:rsidRDefault="005231A6" w:rsidP="004E2517">
                      <w:pPr>
                        <w:jc w:val="center"/>
                        <w:rPr>
                          <w:rFonts w:cs="Tahoma"/>
                        </w:rPr>
                      </w:pPr>
                      <w:r w:rsidRPr="003F51B3">
                        <w:rPr>
                          <w:rFonts w:cs="Tahoma"/>
                        </w:rPr>
                        <w:t>(47. čl. ZJN-3)</w:t>
                      </w:r>
                    </w:p>
                    <w:p w14:paraId="377C8A25" w14:textId="6CB618BD" w:rsidR="005231A6" w:rsidRPr="003F51B3" w:rsidRDefault="005231A6" w:rsidP="004E2517">
                      <w:pPr>
                        <w:jc w:val="center"/>
                        <w:rPr>
                          <w:rFonts w:cs="Tahoma"/>
                          <w:color w:val="FF0000"/>
                          <w:szCs w:val="22"/>
                        </w:rPr>
                      </w:pPr>
                      <w:r w:rsidRPr="003F51B3">
                        <w:rPr>
                          <w:rFonts w:cs="Tahoma"/>
                          <w:color w:val="FF0000"/>
                          <w:szCs w:val="22"/>
                        </w:rPr>
                        <w:br w:type="page"/>
                      </w:r>
                    </w:p>
                    <w:p w14:paraId="3FCC81BC" w14:textId="77777777" w:rsidR="005231A6" w:rsidRPr="001409EC" w:rsidRDefault="005231A6" w:rsidP="009E171E">
                      <w:pPr>
                        <w:jc w:val="center"/>
                        <w:rPr>
                          <w:rFonts w:cs="Tahoma"/>
                          <w:b/>
                          <w:caps/>
                          <w:sz w:val="20"/>
                          <w:szCs w:val="20"/>
                        </w:rPr>
                      </w:pPr>
                      <w:r w:rsidRPr="001409EC">
                        <w:rPr>
                          <w:rFonts w:cs="Tahoma"/>
                          <w:b/>
                          <w:caps/>
                          <w:sz w:val="20"/>
                          <w:szCs w:val="20"/>
                        </w:rPr>
                        <w:t>Interna oznaka javnega naročila naročnika</w:t>
                      </w:r>
                    </w:p>
                    <w:p w14:paraId="2399F066" w14:textId="5D9EBCCE" w:rsidR="005231A6" w:rsidRPr="001409EC" w:rsidRDefault="005231A6" w:rsidP="008017DF">
                      <w:pPr>
                        <w:jc w:val="center"/>
                        <w:rPr>
                          <w:rFonts w:cs="Tahoma"/>
                          <w:b/>
                          <w:sz w:val="20"/>
                          <w:szCs w:val="20"/>
                        </w:rPr>
                      </w:pPr>
                      <w:r w:rsidRPr="001409EC">
                        <w:rPr>
                          <w:rFonts w:cs="Tahoma"/>
                          <w:b/>
                          <w:sz w:val="20"/>
                          <w:szCs w:val="20"/>
                        </w:rPr>
                        <w:t xml:space="preserve"> št.: NP-0</w:t>
                      </w:r>
                      <w:r w:rsidR="003105EC" w:rsidRPr="001409EC">
                        <w:rPr>
                          <w:rFonts w:cs="Tahoma"/>
                          <w:b/>
                          <w:sz w:val="20"/>
                          <w:szCs w:val="20"/>
                        </w:rPr>
                        <w:t>326</w:t>
                      </w:r>
                      <w:r w:rsidRPr="001409EC">
                        <w:rPr>
                          <w:rFonts w:cs="Tahoma"/>
                          <w:b/>
                          <w:sz w:val="20"/>
                          <w:szCs w:val="20"/>
                        </w:rPr>
                        <w:t>-20</w:t>
                      </w:r>
                      <w:r w:rsidR="003105EC" w:rsidRPr="001409EC">
                        <w:rPr>
                          <w:rFonts w:cs="Tahoma"/>
                          <w:b/>
                          <w:sz w:val="20"/>
                          <w:szCs w:val="20"/>
                        </w:rPr>
                        <w:t>21</w:t>
                      </w:r>
                    </w:p>
                    <w:p w14:paraId="63A8507F" w14:textId="77777777" w:rsidR="005231A6" w:rsidRPr="001409EC" w:rsidRDefault="005231A6" w:rsidP="008017DF">
                      <w:pPr>
                        <w:jc w:val="center"/>
                        <w:rPr>
                          <w:rFonts w:cs="Tahoma"/>
                          <w:b/>
                          <w:sz w:val="20"/>
                          <w:szCs w:val="20"/>
                        </w:rPr>
                      </w:pPr>
                    </w:p>
                    <w:p w14:paraId="4B24F100" w14:textId="5E7A75A9" w:rsidR="005231A6" w:rsidRPr="001409EC" w:rsidRDefault="005231A6" w:rsidP="00670890">
                      <w:pPr>
                        <w:jc w:val="center"/>
                        <w:rPr>
                          <w:rFonts w:cs="Tahoma"/>
                          <w:b/>
                          <w:caps/>
                          <w:sz w:val="20"/>
                          <w:szCs w:val="20"/>
                        </w:rPr>
                      </w:pPr>
                      <w:r w:rsidRPr="001409EC">
                        <w:rPr>
                          <w:rFonts w:cs="Tahoma"/>
                          <w:b/>
                          <w:caps/>
                          <w:sz w:val="20"/>
                          <w:szCs w:val="20"/>
                        </w:rPr>
                        <w:t>»ENERGETSK</w:t>
                      </w:r>
                      <w:r w:rsidR="001409EC">
                        <w:rPr>
                          <w:rFonts w:cs="Tahoma"/>
                          <w:b/>
                          <w:caps/>
                          <w:sz w:val="20"/>
                          <w:szCs w:val="20"/>
                        </w:rPr>
                        <w:t>i</w:t>
                      </w:r>
                      <w:r w:rsidRPr="001409EC">
                        <w:rPr>
                          <w:rFonts w:cs="Tahoma"/>
                          <w:b/>
                          <w:caps/>
                          <w:sz w:val="20"/>
                          <w:szCs w:val="20"/>
                        </w:rPr>
                        <w:t xml:space="preserve"> TRANSFORMATOR ZA METANSKE RUDNIKE«</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7216" behindDoc="0" locked="0" layoutInCell="1" allowOverlap="1" wp14:anchorId="3B061A4B" wp14:editId="742B8FFA">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EBB95" w14:textId="77777777" w:rsidR="005231A6" w:rsidRDefault="005231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61A4B" id="Text Box 3" o:spid="_x0000_s1027" type="#_x0000_t202" style="position:absolute;margin-left:279pt;margin-top:10.25pt;width:92.2pt;height:1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6E6EBB95" w14:textId="77777777" w:rsidR="005231A6" w:rsidRDefault="005231A6"/>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4B30B8D4" w14:textId="77777777" w:rsidR="00A10330" w:rsidRPr="00385F1A" w:rsidRDefault="00A10330" w:rsidP="001D351F">
      <w:pPr>
        <w:spacing w:line="288" w:lineRule="auto"/>
        <w:ind w:right="16"/>
        <w:jc w:val="center"/>
        <w:rPr>
          <w:rFonts w:cs="Tahoma"/>
          <w:color w:val="FF0000"/>
          <w:sz w:val="18"/>
          <w:szCs w:val="18"/>
        </w:rPr>
      </w:pPr>
    </w:p>
    <w:p w14:paraId="272F6B65" w14:textId="77777777" w:rsidR="00A10330" w:rsidRPr="00385F1A" w:rsidRDefault="00A10330" w:rsidP="001D351F">
      <w:pPr>
        <w:spacing w:line="288" w:lineRule="auto"/>
        <w:ind w:right="16"/>
        <w:jc w:val="center"/>
        <w:rPr>
          <w:rFonts w:cs="Tahoma"/>
          <w:color w:val="FF0000"/>
          <w:sz w:val="18"/>
          <w:szCs w:val="18"/>
        </w:rPr>
      </w:pPr>
    </w:p>
    <w:p w14:paraId="6137CC05" w14:textId="77777777" w:rsidR="00A10330" w:rsidRPr="00385F1A" w:rsidRDefault="00A10330" w:rsidP="001D351F">
      <w:pPr>
        <w:spacing w:line="288" w:lineRule="auto"/>
        <w:rPr>
          <w:rFonts w:cs="Tahoma"/>
          <w:color w:val="FF0000"/>
          <w:sz w:val="18"/>
          <w:szCs w:val="18"/>
        </w:rPr>
      </w:pPr>
    </w:p>
    <w:p w14:paraId="349ABCD9" w14:textId="77777777" w:rsidR="00A10330" w:rsidRPr="00385F1A" w:rsidRDefault="00A10330" w:rsidP="001D351F">
      <w:pPr>
        <w:spacing w:line="288" w:lineRule="auto"/>
        <w:rPr>
          <w:rFonts w:cs="Tahoma"/>
          <w:color w:val="FF0000"/>
          <w:sz w:val="18"/>
          <w:szCs w:val="18"/>
        </w:rPr>
      </w:pPr>
    </w:p>
    <w:p w14:paraId="2F4BB34A" w14:textId="77777777" w:rsidR="00A10330" w:rsidRPr="00385F1A" w:rsidRDefault="00A10330" w:rsidP="001D351F">
      <w:pPr>
        <w:spacing w:line="288" w:lineRule="auto"/>
        <w:rPr>
          <w:rFonts w:cs="Tahoma"/>
          <w:color w:val="FF0000"/>
          <w:sz w:val="18"/>
          <w:szCs w:val="18"/>
        </w:rPr>
      </w:pPr>
    </w:p>
    <w:p w14:paraId="0629EB4A" w14:textId="77777777" w:rsidR="00A10330" w:rsidRPr="00385F1A" w:rsidRDefault="00A10330" w:rsidP="001D351F">
      <w:pPr>
        <w:spacing w:line="288" w:lineRule="auto"/>
        <w:rPr>
          <w:rFonts w:cs="Tahoma"/>
          <w:color w:val="FF0000"/>
          <w:sz w:val="18"/>
          <w:szCs w:val="18"/>
        </w:rPr>
      </w:pPr>
    </w:p>
    <w:p w14:paraId="11341B5A" w14:textId="77777777" w:rsidR="00A10330" w:rsidRPr="00385F1A" w:rsidRDefault="00A10330" w:rsidP="001D351F">
      <w:pPr>
        <w:spacing w:line="288" w:lineRule="auto"/>
        <w:rPr>
          <w:rFonts w:cs="Tahoma"/>
          <w:color w:val="FF0000"/>
          <w:sz w:val="18"/>
          <w:szCs w:val="18"/>
        </w:rPr>
      </w:pPr>
    </w:p>
    <w:p w14:paraId="1709F848" w14:textId="77777777" w:rsidR="00A10330" w:rsidRPr="00385F1A" w:rsidRDefault="00A10330" w:rsidP="001D351F">
      <w:pPr>
        <w:spacing w:line="288" w:lineRule="auto"/>
        <w:rPr>
          <w:rFonts w:cs="Tahoma"/>
          <w:color w:val="FF0000"/>
          <w:sz w:val="18"/>
          <w:szCs w:val="18"/>
        </w:rPr>
      </w:pPr>
    </w:p>
    <w:p w14:paraId="7486988D" w14:textId="77777777" w:rsidR="00A10330" w:rsidRPr="00385F1A" w:rsidRDefault="00A10330" w:rsidP="001D351F">
      <w:pPr>
        <w:spacing w:line="288" w:lineRule="auto"/>
        <w:rPr>
          <w:rFonts w:cs="Tahoma"/>
          <w:color w:val="FF0000"/>
          <w:sz w:val="18"/>
          <w:szCs w:val="18"/>
        </w:rPr>
      </w:pPr>
    </w:p>
    <w:p w14:paraId="6A97547A" w14:textId="77777777" w:rsidR="00A10330" w:rsidRPr="00385F1A" w:rsidRDefault="00A10330" w:rsidP="001D351F">
      <w:pPr>
        <w:spacing w:line="288" w:lineRule="auto"/>
        <w:ind w:right="16"/>
        <w:jc w:val="center"/>
        <w:rPr>
          <w:rFonts w:cs="Tahoma"/>
          <w:b/>
          <w:color w:val="FF0000"/>
          <w:sz w:val="18"/>
          <w:szCs w:val="18"/>
        </w:rPr>
      </w:pPr>
      <w:r w:rsidRPr="00385F1A">
        <w:rPr>
          <w:rFonts w:cs="Tahoma"/>
          <w:b/>
          <w:color w:val="FF0000"/>
          <w:sz w:val="18"/>
          <w:szCs w:val="18"/>
        </w:rPr>
        <w:t>NASLOV</w:t>
      </w:r>
    </w:p>
    <w:p w14:paraId="4A90C4E1" w14:textId="77777777" w:rsidR="00A10330" w:rsidRPr="00385F1A" w:rsidRDefault="00A10330" w:rsidP="001D351F">
      <w:pPr>
        <w:spacing w:line="288" w:lineRule="auto"/>
        <w:ind w:right="16"/>
        <w:jc w:val="center"/>
        <w:rPr>
          <w:rFonts w:cs="Tahoma"/>
          <w:color w:val="FF0000"/>
          <w:sz w:val="18"/>
          <w:szCs w:val="18"/>
        </w:rPr>
      </w:pPr>
    </w:p>
    <w:p w14:paraId="2EDDCF8B" w14:textId="77777777" w:rsidR="00A10330" w:rsidRPr="00385F1A" w:rsidRDefault="00A10330" w:rsidP="001D351F">
      <w:pPr>
        <w:spacing w:line="288" w:lineRule="auto"/>
        <w:rPr>
          <w:rFonts w:cs="Tahoma"/>
          <w:color w:val="FF0000"/>
          <w:sz w:val="18"/>
          <w:szCs w:val="18"/>
        </w:rPr>
      </w:pPr>
    </w:p>
    <w:p w14:paraId="0E6FDF3E" w14:textId="77777777" w:rsidR="00A10330" w:rsidRPr="00385F1A" w:rsidRDefault="00A10330" w:rsidP="001D351F">
      <w:pPr>
        <w:spacing w:line="288" w:lineRule="auto"/>
        <w:rPr>
          <w:rFonts w:cs="Tahoma"/>
          <w:color w:val="FF0000"/>
          <w:sz w:val="18"/>
          <w:szCs w:val="18"/>
        </w:rPr>
      </w:pPr>
    </w:p>
    <w:p w14:paraId="74D3F588" w14:textId="77777777" w:rsidR="00A10330" w:rsidRPr="00385F1A" w:rsidRDefault="00A10330" w:rsidP="001D351F">
      <w:pPr>
        <w:spacing w:line="288" w:lineRule="auto"/>
        <w:rPr>
          <w:rFonts w:cs="Tahoma"/>
          <w:color w:val="FF0000"/>
          <w:sz w:val="18"/>
          <w:szCs w:val="18"/>
        </w:rPr>
      </w:pPr>
    </w:p>
    <w:p w14:paraId="027F6276" w14:textId="77777777" w:rsidR="00A10330" w:rsidRPr="00385F1A" w:rsidRDefault="00A10330" w:rsidP="001D351F">
      <w:pPr>
        <w:pStyle w:val="Noga"/>
        <w:spacing w:line="288" w:lineRule="auto"/>
        <w:rPr>
          <w:rFonts w:cs="Tahoma"/>
          <w:color w:val="FF0000"/>
          <w:sz w:val="18"/>
          <w:szCs w:val="18"/>
        </w:rPr>
      </w:pPr>
    </w:p>
    <w:p w14:paraId="6BF10CAD" w14:textId="77777777" w:rsidR="00A10330" w:rsidRPr="00385F1A" w:rsidRDefault="00A10330" w:rsidP="001D351F">
      <w:pPr>
        <w:spacing w:line="288" w:lineRule="auto"/>
        <w:jc w:val="right"/>
        <w:rPr>
          <w:rFonts w:cs="Tahoma"/>
          <w:b/>
          <w:color w:val="FF0000"/>
          <w:sz w:val="18"/>
          <w:szCs w:val="18"/>
        </w:rPr>
      </w:pPr>
    </w:p>
    <w:p w14:paraId="19803174" w14:textId="77777777" w:rsidR="00A10330" w:rsidRPr="00385F1A" w:rsidRDefault="00A10330" w:rsidP="001D351F">
      <w:pPr>
        <w:spacing w:line="288" w:lineRule="auto"/>
        <w:jc w:val="right"/>
        <w:rPr>
          <w:rFonts w:cs="Tahoma"/>
          <w:b/>
          <w:color w:val="FF0000"/>
          <w:sz w:val="18"/>
          <w:szCs w:val="18"/>
        </w:rPr>
      </w:pPr>
    </w:p>
    <w:p w14:paraId="65F5E935" w14:textId="77777777" w:rsidR="0086759A" w:rsidRPr="00385F1A" w:rsidRDefault="0086759A" w:rsidP="001D351F">
      <w:pPr>
        <w:spacing w:line="288" w:lineRule="auto"/>
        <w:ind w:left="908"/>
        <w:jc w:val="right"/>
        <w:rPr>
          <w:rFonts w:cs="Tahoma"/>
          <w:color w:val="FF0000"/>
          <w:sz w:val="18"/>
          <w:szCs w:val="18"/>
        </w:rPr>
      </w:pPr>
    </w:p>
    <w:p w14:paraId="26008DB1" w14:textId="77777777" w:rsidR="0086759A" w:rsidRPr="00385F1A" w:rsidRDefault="0086759A" w:rsidP="001D351F">
      <w:pPr>
        <w:spacing w:line="288" w:lineRule="auto"/>
        <w:ind w:left="908"/>
        <w:jc w:val="right"/>
        <w:rPr>
          <w:rFonts w:cs="Tahoma"/>
          <w:color w:val="FF0000"/>
          <w:sz w:val="18"/>
          <w:szCs w:val="18"/>
        </w:rPr>
      </w:pPr>
    </w:p>
    <w:p w14:paraId="7E48874E" w14:textId="77777777" w:rsidR="0086759A" w:rsidRPr="00385F1A" w:rsidRDefault="0086759A" w:rsidP="001D351F">
      <w:pPr>
        <w:spacing w:line="288" w:lineRule="auto"/>
        <w:ind w:left="908"/>
        <w:jc w:val="right"/>
        <w:rPr>
          <w:rFonts w:cs="Tahoma"/>
          <w:color w:val="FF0000"/>
          <w:sz w:val="18"/>
          <w:szCs w:val="18"/>
        </w:rPr>
      </w:pPr>
    </w:p>
    <w:p w14:paraId="3F7BAA88" w14:textId="77777777" w:rsidR="0086759A" w:rsidRPr="00385F1A" w:rsidRDefault="0086759A" w:rsidP="001D351F">
      <w:pPr>
        <w:spacing w:line="288" w:lineRule="auto"/>
        <w:ind w:left="908"/>
        <w:jc w:val="right"/>
        <w:rPr>
          <w:rFonts w:cs="Tahoma"/>
          <w:color w:val="FF0000"/>
          <w:sz w:val="18"/>
          <w:szCs w:val="18"/>
        </w:rPr>
      </w:pPr>
    </w:p>
    <w:p w14:paraId="0649EC2A" w14:textId="77777777" w:rsidR="0086759A" w:rsidRPr="00385F1A" w:rsidRDefault="0086759A" w:rsidP="001D351F">
      <w:pPr>
        <w:spacing w:line="288" w:lineRule="auto"/>
        <w:ind w:left="908"/>
        <w:jc w:val="right"/>
        <w:rPr>
          <w:rFonts w:cs="Tahoma"/>
          <w:color w:val="FF0000"/>
          <w:sz w:val="18"/>
          <w:szCs w:val="18"/>
        </w:rPr>
      </w:pPr>
    </w:p>
    <w:p w14:paraId="5CF5C90B" w14:textId="77777777" w:rsidR="00361735" w:rsidRPr="00385F1A" w:rsidRDefault="00361735" w:rsidP="001D351F">
      <w:pPr>
        <w:tabs>
          <w:tab w:val="left" w:pos="908"/>
        </w:tabs>
        <w:spacing w:line="288" w:lineRule="auto"/>
        <w:ind w:left="908"/>
        <w:jc w:val="right"/>
        <w:rPr>
          <w:rFonts w:cs="Tahoma"/>
          <w:color w:val="FF0000"/>
          <w:sz w:val="18"/>
          <w:szCs w:val="18"/>
        </w:rPr>
      </w:pPr>
    </w:p>
    <w:p w14:paraId="5C2E9744" w14:textId="77777777" w:rsidR="00361735" w:rsidRPr="00385F1A" w:rsidRDefault="00361735" w:rsidP="001D351F">
      <w:pPr>
        <w:tabs>
          <w:tab w:val="left" w:pos="908"/>
        </w:tabs>
        <w:spacing w:line="288" w:lineRule="auto"/>
        <w:ind w:left="908"/>
        <w:jc w:val="right"/>
        <w:rPr>
          <w:rFonts w:cs="Tahoma"/>
          <w:color w:val="FF0000"/>
          <w:sz w:val="18"/>
          <w:szCs w:val="18"/>
        </w:rPr>
      </w:pPr>
    </w:p>
    <w:p w14:paraId="026DF79B" w14:textId="77777777" w:rsidR="00361735" w:rsidRPr="00385F1A" w:rsidRDefault="00361735" w:rsidP="001D351F">
      <w:pPr>
        <w:tabs>
          <w:tab w:val="left" w:pos="908"/>
        </w:tabs>
        <w:spacing w:line="288" w:lineRule="auto"/>
        <w:ind w:left="908"/>
        <w:jc w:val="right"/>
        <w:rPr>
          <w:rFonts w:cs="Tahoma"/>
          <w:color w:val="FF0000"/>
          <w:sz w:val="18"/>
          <w:szCs w:val="18"/>
        </w:rPr>
      </w:pPr>
    </w:p>
    <w:p w14:paraId="4FC09800" w14:textId="77777777" w:rsidR="00361735" w:rsidRPr="00385F1A" w:rsidRDefault="00361735" w:rsidP="001D351F">
      <w:pPr>
        <w:tabs>
          <w:tab w:val="left" w:pos="908"/>
        </w:tabs>
        <w:spacing w:line="288" w:lineRule="auto"/>
        <w:ind w:left="908"/>
        <w:jc w:val="right"/>
        <w:rPr>
          <w:rFonts w:cs="Tahoma"/>
          <w:color w:val="FF0000"/>
          <w:sz w:val="18"/>
          <w:szCs w:val="18"/>
        </w:rPr>
      </w:pPr>
    </w:p>
    <w:p w14:paraId="2A9415AA" w14:textId="105864E5" w:rsidR="00A127BD" w:rsidRPr="00385F1A" w:rsidRDefault="00A10330" w:rsidP="001D351F">
      <w:pPr>
        <w:tabs>
          <w:tab w:val="left" w:pos="908"/>
        </w:tabs>
        <w:spacing w:line="288" w:lineRule="auto"/>
        <w:ind w:left="908"/>
        <w:jc w:val="right"/>
        <w:rPr>
          <w:rFonts w:cs="Tahoma"/>
          <w:color w:val="FF0000"/>
          <w:sz w:val="18"/>
          <w:szCs w:val="18"/>
        </w:rPr>
      </w:pPr>
      <w:r w:rsidRPr="00F53962">
        <w:rPr>
          <w:rFonts w:cs="Tahoma"/>
          <w:sz w:val="18"/>
          <w:szCs w:val="18"/>
        </w:rPr>
        <w:t>VELENJE</w:t>
      </w:r>
      <w:r w:rsidR="003105EC">
        <w:rPr>
          <w:rFonts w:cs="Tahoma"/>
          <w:sz w:val="18"/>
          <w:szCs w:val="18"/>
        </w:rPr>
        <w:t>,</w:t>
      </w:r>
      <w:r w:rsidRPr="00F53962">
        <w:rPr>
          <w:rFonts w:cs="Tahoma"/>
          <w:sz w:val="18"/>
          <w:szCs w:val="18"/>
        </w:rPr>
        <w:t xml:space="preserve"> </w:t>
      </w:r>
      <w:r w:rsidR="0060448D">
        <w:rPr>
          <w:rFonts w:cs="Tahoma"/>
          <w:sz w:val="18"/>
          <w:szCs w:val="18"/>
        </w:rPr>
        <w:t>a</w:t>
      </w:r>
      <w:r w:rsidR="001519AD">
        <w:rPr>
          <w:rFonts w:cs="Tahoma"/>
          <w:sz w:val="18"/>
          <w:szCs w:val="18"/>
        </w:rPr>
        <w:t>pril</w:t>
      </w:r>
      <w:r w:rsidR="00996D5F" w:rsidRPr="00F53962">
        <w:rPr>
          <w:rFonts w:cs="Tahoma"/>
          <w:sz w:val="18"/>
          <w:szCs w:val="18"/>
        </w:rPr>
        <w:t xml:space="preserve"> 20</w:t>
      </w:r>
      <w:r w:rsidR="003105EC">
        <w:rPr>
          <w:rFonts w:cs="Tahoma"/>
          <w:sz w:val="18"/>
          <w:szCs w:val="18"/>
        </w:rPr>
        <w:t>21</w:t>
      </w:r>
    </w:p>
    <w:p w14:paraId="0E0FE730" w14:textId="77777777" w:rsidR="00A127BD" w:rsidRPr="00385F1A" w:rsidRDefault="00A127BD">
      <w:pPr>
        <w:rPr>
          <w:rFonts w:cs="Tahoma"/>
          <w:color w:val="FF0000"/>
          <w:sz w:val="18"/>
          <w:szCs w:val="18"/>
        </w:rPr>
      </w:pPr>
      <w:r w:rsidRPr="00385F1A">
        <w:rPr>
          <w:rFonts w:cs="Tahoma"/>
          <w:color w:val="FF0000"/>
          <w:sz w:val="18"/>
          <w:szCs w:val="18"/>
        </w:rPr>
        <w:br w:type="page"/>
      </w:r>
    </w:p>
    <w:p w14:paraId="1324DA68" w14:textId="77777777" w:rsidR="00A10330" w:rsidRPr="00385F1A" w:rsidRDefault="00A10330" w:rsidP="001D351F">
      <w:pPr>
        <w:tabs>
          <w:tab w:val="left" w:pos="908"/>
        </w:tabs>
        <w:spacing w:line="288" w:lineRule="auto"/>
        <w:ind w:left="908"/>
        <w:jc w:val="right"/>
        <w:rPr>
          <w:rFonts w:cs="Tahoma"/>
          <w:color w:val="FF0000"/>
          <w:sz w:val="18"/>
          <w:szCs w:val="18"/>
        </w:rPr>
        <w:sectPr w:rsidR="00A10330" w:rsidRPr="00385F1A" w:rsidSect="00405C1E">
          <w:footerReference w:type="default" r:id="rId9"/>
          <w:type w:val="continuous"/>
          <w:pgSz w:w="11906" w:h="16838" w:code="9"/>
          <w:pgMar w:top="1134" w:right="1134" w:bottom="1134" w:left="1134" w:header="709" w:footer="709" w:gutter="0"/>
          <w:cols w:space="708"/>
          <w:docGrid w:linePitch="360"/>
        </w:sectPr>
      </w:pPr>
    </w:p>
    <w:p w14:paraId="07DB8394" w14:textId="091DC1A1" w:rsidR="00A85CD8" w:rsidRPr="00D803D4" w:rsidRDefault="00A85CD8" w:rsidP="00D5438D">
      <w:pPr>
        <w:spacing w:line="312" w:lineRule="auto"/>
        <w:rPr>
          <w:rFonts w:cs="Tahoma"/>
          <w:sz w:val="18"/>
          <w:szCs w:val="18"/>
        </w:rPr>
      </w:pPr>
      <w:r w:rsidRPr="00D803D4">
        <w:rPr>
          <w:rFonts w:cs="Tahoma"/>
          <w:sz w:val="18"/>
          <w:szCs w:val="18"/>
        </w:rPr>
        <w:lastRenderedPageBreak/>
        <w:t>VSEBINA DOKUMENTACIJE</w:t>
      </w:r>
      <w:r w:rsidR="007C7935" w:rsidRPr="00D803D4">
        <w:rPr>
          <w:rFonts w:cs="Tahoma"/>
          <w:sz w:val="18"/>
          <w:szCs w:val="18"/>
        </w:rPr>
        <w:t xml:space="preserve"> V ZVEZI Z ODDAJO JAVNEGA NAROČILA</w:t>
      </w:r>
      <w:r w:rsidR="000E7DE4" w:rsidRPr="00D803D4">
        <w:rPr>
          <w:rFonts w:cs="Tahoma"/>
          <w:sz w:val="18"/>
          <w:szCs w:val="18"/>
        </w:rPr>
        <w:t xml:space="preserve"> </w:t>
      </w:r>
    </w:p>
    <w:p w14:paraId="0B53764C" w14:textId="77777777" w:rsidR="000E7DE4" w:rsidRPr="00D803D4" w:rsidRDefault="000E7DE4" w:rsidP="00D5438D">
      <w:pPr>
        <w:spacing w:line="312" w:lineRule="auto"/>
        <w:rPr>
          <w:rFonts w:cs="Tahoma"/>
          <w:sz w:val="18"/>
          <w:szCs w:val="18"/>
        </w:rPr>
      </w:pPr>
    </w:p>
    <w:p w14:paraId="1BEDF78F" w14:textId="77777777" w:rsidR="00A811B7" w:rsidRPr="00D803D4" w:rsidRDefault="00A811B7" w:rsidP="00D5438D">
      <w:pPr>
        <w:spacing w:line="312" w:lineRule="auto"/>
        <w:jc w:val="both"/>
        <w:rPr>
          <w:rFonts w:cs="Tahoma"/>
          <w:sz w:val="18"/>
          <w:szCs w:val="18"/>
        </w:rPr>
      </w:pPr>
      <w:r w:rsidRPr="00D803D4">
        <w:rPr>
          <w:rFonts w:cs="Tahoma"/>
          <w:sz w:val="18"/>
          <w:szCs w:val="18"/>
        </w:rPr>
        <w:t>Naročnik je v skladu s 67. členom Zakona o javnem naročanju (ZJN-3; Uradni list RS, št. 91/2015), pripravil naslednjo dokumentacijo:</w:t>
      </w:r>
    </w:p>
    <w:p w14:paraId="133EFA66" w14:textId="77777777" w:rsidR="00BE4189" w:rsidRPr="00D803D4" w:rsidRDefault="00BE4189" w:rsidP="00D803D4">
      <w:pPr>
        <w:spacing w:line="288" w:lineRule="auto"/>
        <w:ind w:right="284"/>
        <w:jc w:val="both"/>
        <w:rPr>
          <w:rFonts w:cs="Tahoma"/>
          <w:color w:val="FF0000"/>
          <w:sz w:val="18"/>
          <w:szCs w:val="18"/>
        </w:rPr>
      </w:pPr>
    </w:p>
    <w:p w14:paraId="5B50314F" w14:textId="138B9653" w:rsidR="003402FA" w:rsidRDefault="005B427F">
      <w:pPr>
        <w:pStyle w:val="Kazalovsebine1"/>
        <w:rPr>
          <w:rFonts w:asciiTheme="minorHAnsi" w:eastAsiaTheme="minorEastAsia" w:hAnsiTheme="minorHAnsi" w:cstheme="minorBidi"/>
          <w:sz w:val="22"/>
          <w:szCs w:val="22"/>
        </w:rPr>
      </w:pPr>
      <w:r w:rsidRPr="00D803D4">
        <w:rPr>
          <w:color w:val="FF0000"/>
          <w:sz w:val="18"/>
          <w:szCs w:val="18"/>
        </w:rPr>
        <w:fldChar w:fldCharType="begin"/>
      </w:r>
      <w:r w:rsidRPr="00D803D4">
        <w:rPr>
          <w:color w:val="FF0000"/>
          <w:sz w:val="18"/>
          <w:szCs w:val="18"/>
        </w:rPr>
        <w:instrText xml:space="preserve"> TOC \o "1-3" \h \z \u </w:instrText>
      </w:r>
      <w:r w:rsidRPr="00D803D4">
        <w:rPr>
          <w:color w:val="FF0000"/>
          <w:sz w:val="18"/>
          <w:szCs w:val="18"/>
        </w:rPr>
        <w:fldChar w:fldCharType="separate"/>
      </w:r>
      <w:hyperlink w:anchor="_Toc69121764" w:history="1">
        <w:r w:rsidR="003402FA" w:rsidRPr="00A749A8">
          <w:rPr>
            <w:rStyle w:val="Hiperpovezava"/>
            <w:rFonts w:cs="Tahoma"/>
          </w:rPr>
          <w:t>1</w:t>
        </w:r>
        <w:r w:rsidR="003402FA">
          <w:rPr>
            <w:rFonts w:asciiTheme="minorHAnsi" w:eastAsiaTheme="minorEastAsia" w:hAnsiTheme="minorHAnsi" w:cstheme="minorBidi"/>
            <w:sz w:val="22"/>
            <w:szCs w:val="22"/>
          </w:rPr>
          <w:tab/>
        </w:r>
        <w:r w:rsidR="003402FA" w:rsidRPr="00A749A8">
          <w:rPr>
            <w:rStyle w:val="Hiperpovezava"/>
            <w:rFonts w:cs="Tahoma"/>
          </w:rPr>
          <w:t>NAVODILA PONUDNIKOM ZA IZDELAVO PONUDBE</w:t>
        </w:r>
        <w:r w:rsidR="003402FA">
          <w:rPr>
            <w:webHidden/>
          </w:rPr>
          <w:tab/>
        </w:r>
        <w:r w:rsidR="003402FA">
          <w:rPr>
            <w:webHidden/>
          </w:rPr>
          <w:fldChar w:fldCharType="begin"/>
        </w:r>
        <w:r w:rsidR="003402FA">
          <w:rPr>
            <w:webHidden/>
          </w:rPr>
          <w:instrText xml:space="preserve"> PAGEREF _Toc69121764 \h </w:instrText>
        </w:r>
        <w:r w:rsidR="003402FA">
          <w:rPr>
            <w:webHidden/>
          </w:rPr>
        </w:r>
        <w:r w:rsidR="003402FA">
          <w:rPr>
            <w:webHidden/>
          </w:rPr>
          <w:fldChar w:fldCharType="separate"/>
        </w:r>
        <w:r w:rsidR="003402FA">
          <w:rPr>
            <w:webHidden/>
          </w:rPr>
          <w:t>3</w:t>
        </w:r>
        <w:r w:rsidR="003402FA">
          <w:rPr>
            <w:webHidden/>
          </w:rPr>
          <w:fldChar w:fldCharType="end"/>
        </w:r>
      </w:hyperlink>
    </w:p>
    <w:p w14:paraId="2E809D76" w14:textId="2B49A93A" w:rsidR="003402FA" w:rsidRDefault="00961F42">
      <w:pPr>
        <w:pStyle w:val="Kazalovsebine2"/>
        <w:rPr>
          <w:rFonts w:asciiTheme="minorHAnsi" w:eastAsiaTheme="minorEastAsia" w:hAnsiTheme="minorHAnsi" w:cstheme="minorBidi"/>
          <w:kern w:val="0"/>
          <w:szCs w:val="22"/>
        </w:rPr>
      </w:pPr>
      <w:hyperlink w:anchor="_Toc69121765" w:history="1">
        <w:r w:rsidR="003402FA" w:rsidRPr="00A749A8">
          <w:rPr>
            <w:rStyle w:val="Hiperpovezava"/>
            <w:rFonts w:cs="Tahoma"/>
          </w:rPr>
          <w:t>1.1 Podatki o javnem naročilu</w:t>
        </w:r>
        <w:r w:rsidR="003402FA">
          <w:rPr>
            <w:webHidden/>
          </w:rPr>
          <w:tab/>
        </w:r>
        <w:r w:rsidR="003402FA">
          <w:rPr>
            <w:webHidden/>
          </w:rPr>
          <w:fldChar w:fldCharType="begin"/>
        </w:r>
        <w:r w:rsidR="003402FA">
          <w:rPr>
            <w:webHidden/>
          </w:rPr>
          <w:instrText xml:space="preserve"> PAGEREF _Toc69121765 \h </w:instrText>
        </w:r>
        <w:r w:rsidR="003402FA">
          <w:rPr>
            <w:webHidden/>
          </w:rPr>
        </w:r>
        <w:r w:rsidR="003402FA">
          <w:rPr>
            <w:webHidden/>
          </w:rPr>
          <w:fldChar w:fldCharType="separate"/>
        </w:r>
        <w:r w:rsidR="003402FA">
          <w:rPr>
            <w:webHidden/>
          </w:rPr>
          <w:t>3</w:t>
        </w:r>
        <w:r w:rsidR="003402FA">
          <w:rPr>
            <w:webHidden/>
          </w:rPr>
          <w:fldChar w:fldCharType="end"/>
        </w:r>
      </w:hyperlink>
    </w:p>
    <w:p w14:paraId="172571B7" w14:textId="215CC24B" w:rsidR="003402FA" w:rsidRDefault="00961F42">
      <w:pPr>
        <w:pStyle w:val="Kazalovsebine2"/>
        <w:rPr>
          <w:rFonts w:asciiTheme="minorHAnsi" w:eastAsiaTheme="minorEastAsia" w:hAnsiTheme="minorHAnsi" w:cstheme="minorBidi"/>
          <w:kern w:val="0"/>
          <w:szCs w:val="22"/>
        </w:rPr>
      </w:pPr>
      <w:hyperlink w:anchor="_Toc69121766" w:history="1">
        <w:r w:rsidR="003402FA" w:rsidRPr="00A749A8">
          <w:rPr>
            <w:rStyle w:val="Hiperpovezava"/>
            <w:rFonts w:cs="Tahoma"/>
          </w:rPr>
          <w:t>1.2 Rok in način predložitve ponudbe</w:t>
        </w:r>
        <w:r w:rsidR="003402FA">
          <w:rPr>
            <w:webHidden/>
          </w:rPr>
          <w:tab/>
        </w:r>
        <w:r w:rsidR="003402FA">
          <w:rPr>
            <w:webHidden/>
          </w:rPr>
          <w:fldChar w:fldCharType="begin"/>
        </w:r>
        <w:r w:rsidR="003402FA">
          <w:rPr>
            <w:webHidden/>
          </w:rPr>
          <w:instrText xml:space="preserve"> PAGEREF _Toc69121766 \h </w:instrText>
        </w:r>
        <w:r w:rsidR="003402FA">
          <w:rPr>
            <w:webHidden/>
          </w:rPr>
        </w:r>
        <w:r w:rsidR="003402FA">
          <w:rPr>
            <w:webHidden/>
          </w:rPr>
          <w:fldChar w:fldCharType="separate"/>
        </w:r>
        <w:r w:rsidR="003402FA">
          <w:rPr>
            <w:webHidden/>
          </w:rPr>
          <w:t>3</w:t>
        </w:r>
        <w:r w:rsidR="003402FA">
          <w:rPr>
            <w:webHidden/>
          </w:rPr>
          <w:fldChar w:fldCharType="end"/>
        </w:r>
      </w:hyperlink>
    </w:p>
    <w:p w14:paraId="128835A7" w14:textId="3EED5193" w:rsidR="003402FA" w:rsidRDefault="00961F42">
      <w:pPr>
        <w:pStyle w:val="Kazalovsebine2"/>
        <w:rPr>
          <w:rFonts w:asciiTheme="minorHAnsi" w:eastAsiaTheme="minorEastAsia" w:hAnsiTheme="minorHAnsi" w:cstheme="minorBidi"/>
          <w:kern w:val="0"/>
          <w:szCs w:val="22"/>
        </w:rPr>
      </w:pPr>
      <w:hyperlink w:anchor="_Toc69121767" w:history="1">
        <w:r w:rsidR="003402FA" w:rsidRPr="00A749A8">
          <w:rPr>
            <w:rStyle w:val="Hiperpovezava"/>
            <w:rFonts w:cs="Tahoma"/>
            <w:i/>
          </w:rPr>
          <w:t>1.2.1 Čas in kraj odpiranja ponudb</w:t>
        </w:r>
        <w:r w:rsidR="003402FA">
          <w:rPr>
            <w:webHidden/>
          </w:rPr>
          <w:tab/>
        </w:r>
        <w:r w:rsidR="003402FA">
          <w:rPr>
            <w:webHidden/>
          </w:rPr>
          <w:fldChar w:fldCharType="begin"/>
        </w:r>
        <w:r w:rsidR="003402FA">
          <w:rPr>
            <w:webHidden/>
          </w:rPr>
          <w:instrText xml:space="preserve"> PAGEREF _Toc69121767 \h </w:instrText>
        </w:r>
        <w:r w:rsidR="003402FA">
          <w:rPr>
            <w:webHidden/>
          </w:rPr>
        </w:r>
        <w:r w:rsidR="003402FA">
          <w:rPr>
            <w:webHidden/>
          </w:rPr>
          <w:fldChar w:fldCharType="separate"/>
        </w:r>
        <w:r w:rsidR="003402FA">
          <w:rPr>
            <w:webHidden/>
          </w:rPr>
          <w:t>4</w:t>
        </w:r>
        <w:r w:rsidR="003402FA">
          <w:rPr>
            <w:webHidden/>
          </w:rPr>
          <w:fldChar w:fldCharType="end"/>
        </w:r>
      </w:hyperlink>
    </w:p>
    <w:p w14:paraId="0E7EF5AD" w14:textId="787AEBE0" w:rsidR="003402FA" w:rsidRDefault="00961F42">
      <w:pPr>
        <w:pStyle w:val="Kazalovsebine2"/>
        <w:rPr>
          <w:rFonts w:asciiTheme="minorHAnsi" w:eastAsiaTheme="minorEastAsia" w:hAnsiTheme="minorHAnsi" w:cstheme="minorBidi"/>
          <w:kern w:val="0"/>
          <w:szCs w:val="22"/>
        </w:rPr>
      </w:pPr>
      <w:hyperlink w:anchor="_Toc69121768" w:history="1">
        <w:r w:rsidR="003402FA" w:rsidRPr="00A749A8">
          <w:rPr>
            <w:rStyle w:val="Hiperpovezava"/>
            <w:rFonts w:cs="Tahoma"/>
          </w:rPr>
          <w:t>1.3 Predmet javnega naročila</w:t>
        </w:r>
        <w:r w:rsidR="003402FA">
          <w:rPr>
            <w:webHidden/>
          </w:rPr>
          <w:tab/>
        </w:r>
        <w:r w:rsidR="003402FA">
          <w:rPr>
            <w:webHidden/>
          </w:rPr>
          <w:fldChar w:fldCharType="begin"/>
        </w:r>
        <w:r w:rsidR="003402FA">
          <w:rPr>
            <w:webHidden/>
          </w:rPr>
          <w:instrText xml:space="preserve"> PAGEREF _Toc69121768 \h </w:instrText>
        </w:r>
        <w:r w:rsidR="003402FA">
          <w:rPr>
            <w:webHidden/>
          </w:rPr>
        </w:r>
        <w:r w:rsidR="003402FA">
          <w:rPr>
            <w:webHidden/>
          </w:rPr>
          <w:fldChar w:fldCharType="separate"/>
        </w:r>
        <w:r w:rsidR="003402FA">
          <w:rPr>
            <w:webHidden/>
          </w:rPr>
          <w:t>4</w:t>
        </w:r>
        <w:r w:rsidR="003402FA">
          <w:rPr>
            <w:webHidden/>
          </w:rPr>
          <w:fldChar w:fldCharType="end"/>
        </w:r>
      </w:hyperlink>
    </w:p>
    <w:p w14:paraId="37A3B58E" w14:textId="241A8AF1" w:rsidR="003402FA" w:rsidRDefault="00961F42">
      <w:pPr>
        <w:pStyle w:val="Kazalovsebine2"/>
        <w:rPr>
          <w:rFonts w:asciiTheme="minorHAnsi" w:eastAsiaTheme="minorEastAsia" w:hAnsiTheme="minorHAnsi" w:cstheme="minorBidi"/>
          <w:kern w:val="0"/>
          <w:szCs w:val="22"/>
        </w:rPr>
      </w:pPr>
      <w:hyperlink w:anchor="_Toc69121769" w:history="1">
        <w:r w:rsidR="003402FA" w:rsidRPr="00A749A8">
          <w:rPr>
            <w:rStyle w:val="Hiperpovezava"/>
            <w:rFonts w:cs="Tahoma"/>
          </w:rPr>
          <w:t>1.4 Protokol pogajanj</w:t>
        </w:r>
        <w:r w:rsidR="003402FA">
          <w:rPr>
            <w:webHidden/>
          </w:rPr>
          <w:tab/>
        </w:r>
        <w:r w:rsidR="003402FA">
          <w:rPr>
            <w:webHidden/>
          </w:rPr>
          <w:fldChar w:fldCharType="begin"/>
        </w:r>
        <w:r w:rsidR="003402FA">
          <w:rPr>
            <w:webHidden/>
          </w:rPr>
          <w:instrText xml:space="preserve"> PAGEREF _Toc69121769 \h </w:instrText>
        </w:r>
        <w:r w:rsidR="003402FA">
          <w:rPr>
            <w:webHidden/>
          </w:rPr>
        </w:r>
        <w:r w:rsidR="003402FA">
          <w:rPr>
            <w:webHidden/>
          </w:rPr>
          <w:fldChar w:fldCharType="separate"/>
        </w:r>
        <w:r w:rsidR="003402FA">
          <w:rPr>
            <w:webHidden/>
          </w:rPr>
          <w:t>5</w:t>
        </w:r>
        <w:r w:rsidR="003402FA">
          <w:rPr>
            <w:webHidden/>
          </w:rPr>
          <w:fldChar w:fldCharType="end"/>
        </w:r>
      </w:hyperlink>
    </w:p>
    <w:p w14:paraId="1E78DBE9" w14:textId="35BCE09C" w:rsidR="003402FA" w:rsidRDefault="00961F42">
      <w:pPr>
        <w:pStyle w:val="Kazalovsebine2"/>
        <w:rPr>
          <w:rFonts w:asciiTheme="minorHAnsi" w:eastAsiaTheme="minorEastAsia" w:hAnsiTheme="minorHAnsi" w:cstheme="minorBidi"/>
          <w:kern w:val="0"/>
          <w:szCs w:val="22"/>
        </w:rPr>
      </w:pPr>
      <w:hyperlink w:anchor="_Toc69121770" w:history="1">
        <w:r w:rsidR="003402FA" w:rsidRPr="00A749A8">
          <w:rPr>
            <w:rStyle w:val="Hiperpovezava"/>
            <w:rFonts w:cs="Tahoma"/>
          </w:rPr>
          <w:t>1.5 Komunikacija z naročnikom</w:t>
        </w:r>
        <w:r w:rsidR="003402FA">
          <w:rPr>
            <w:webHidden/>
          </w:rPr>
          <w:tab/>
        </w:r>
        <w:r w:rsidR="003402FA">
          <w:rPr>
            <w:webHidden/>
          </w:rPr>
          <w:fldChar w:fldCharType="begin"/>
        </w:r>
        <w:r w:rsidR="003402FA">
          <w:rPr>
            <w:webHidden/>
          </w:rPr>
          <w:instrText xml:space="preserve"> PAGEREF _Toc69121770 \h </w:instrText>
        </w:r>
        <w:r w:rsidR="003402FA">
          <w:rPr>
            <w:webHidden/>
          </w:rPr>
        </w:r>
        <w:r w:rsidR="003402FA">
          <w:rPr>
            <w:webHidden/>
          </w:rPr>
          <w:fldChar w:fldCharType="separate"/>
        </w:r>
        <w:r w:rsidR="003402FA">
          <w:rPr>
            <w:webHidden/>
          </w:rPr>
          <w:t>5</w:t>
        </w:r>
        <w:r w:rsidR="003402FA">
          <w:rPr>
            <w:webHidden/>
          </w:rPr>
          <w:fldChar w:fldCharType="end"/>
        </w:r>
      </w:hyperlink>
    </w:p>
    <w:p w14:paraId="1D992C86" w14:textId="52F870F1" w:rsidR="003402FA" w:rsidRDefault="00961F42">
      <w:pPr>
        <w:pStyle w:val="Kazalovsebine2"/>
        <w:rPr>
          <w:rFonts w:asciiTheme="minorHAnsi" w:eastAsiaTheme="minorEastAsia" w:hAnsiTheme="minorHAnsi" w:cstheme="minorBidi"/>
          <w:kern w:val="0"/>
          <w:szCs w:val="22"/>
        </w:rPr>
      </w:pPr>
      <w:hyperlink w:anchor="_Toc69121771" w:history="1">
        <w:r w:rsidR="003402FA" w:rsidRPr="00A749A8">
          <w:rPr>
            <w:rStyle w:val="Hiperpovezava"/>
            <w:rFonts w:cs="Tahoma"/>
          </w:rPr>
          <w:t>1.6 Jezik, oblika in stroški ponudbe</w:t>
        </w:r>
        <w:r w:rsidR="003402FA">
          <w:rPr>
            <w:webHidden/>
          </w:rPr>
          <w:tab/>
        </w:r>
        <w:r w:rsidR="003402FA">
          <w:rPr>
            <w:webHidden/>
          </w:rPr>
          <w:fldChar w:fldCharType="begin"/>
        </w:r>
        <w:r w:rsidR="003402FA">
          <w:rPr>
            <w:webHidden/>
          </w:rPr>
          <w:instrText xml:space="preserve"> PAGEREF _Toc69121771 \h </w:instrText>
        </w:r>
        <w:r w:rsidR="003402FA">
          <w:rPr>
            <w:webHidden/>
          </w:rPr>
        </w:r>
        <w:r w:rsidR="003402FA">
          <w:rPr>
            <w:webHidden/>
          </w:rPr>
          <w:fldChar w:fldCharType="separate"/>
        </w:r>
        <w:r w:rsidR="003402FA">
          <w:rPr>
            <w:webHidden/>
          </w:rPr>
          <w:t>6</w:t>
        </w:r>
        <w:r w:rsidR="003402FA">
          <w:rPr>
            <w:webHidden/>
          </w:rPr>
          <w:fldChar w:fldCharType="end"/>
        </w:r>
      </w:hyperlink>
    </w:p>
    <w:p w14:paraId="184DD0F9" w14:textId="141107F4" w:rsidR="003402FA" w:rsidRDefault="00961F42">
      <w:pPr>
        <w:pStyle w:val="Kazalovsebine2"/>
        <w:rPr>
          <w:rFonts w:asciiTheme="minorHAnsi" w:eastAsiaTheme="minorEastAsia" w:hAnsiTheme="minorHAnsi" w:cstheme="minorBidi"/>
          <w:kern w:val="0"/>
          <w:szCs w:val="22"/>
        </w:rPr>
      </w:pPr>
      <w:hyperlink w:anchor="_Toc69121772" w:history="1">
        <w:r w:rsidR="003402FA" w:rsidRPr="00A749A8">
          <w:rPr>
            <w:rStyle w:val="Hiperpovezava"/>
            <w:rFonts w:cs="Tahoma"/>
          </w:rPr>
          <w:t>1.7 Veljavnost ponudbe</w:t>
        </w:r>
        <w:r w:rsidR="003402FA">
          <w:rPr>
            <w:webHidden/>
          </w:rPr>
          <w:tab/>
        </w:r>
        <w:r w:rsidR="003402FA">
          <w:rPr>
            <w:webHidden/>
          </w:rPr>
          <w:fldChar w:fldCharType="begin"/>
        </w:r>
        <w:r w:rsidR="003402FA">
          <w:rPr>
            <w:webHidden/>
          </w:rPr>
          <w:instrText xml:space="preserve"> PAGEREF _Toc69121772 \h </w:instrText>
        </w:r>
        <w:r w:rsidR="003402FA">
          <w:rPr>
            <w:webHidden/>
          </w:rPr>
        </w:r>
        <w:r w:rsidR="003402FA">
          <w:rPr>
            <w:webHidden/>
          </w:rPr>
          <w:fldChar w:fldCharType="separate"/>
        </w:r>
        <w:r w:rsidR="003402FA">
          <w:rPr>
            <w:webHidden/>
          </w:rPr>
          <w:t>6</w:t>
        </w:r>
        <w:r w:rsidR="003402FA">
          <w:rPr>
            <w:webHidden/>
          </w:rPr>
          <w:fldChar w:fldCharType="end"/>
        </w:r>
      </w:hyperlink>
    </w:p>
    <w:p w14:paraId="7C568E16" w14:textId="3F0D03C4" w:rsidR="003402FA" w:rsidRDefault="00961F42">
      <w:pPr>
        <w:pStyle w:val="Kazalovsebine2"/>
        <w:rPr>
          <w:rFonts w:asciiTheme="minorHAnsi" w:eastAsiaTheme="minorEastAsia" w:hAnsiTheme="minorHAnsi" w:cstheme="minorBidi"/>
          <w:kern w:val="0"/>
          <w:szCs w:val="22"/>
        </w:rPr>
      </w:pPr>
      <w:hyperlink w:anchor="_Toc69121773" w:history="1">
        <w:r w:rsidR="003402FA" w:rsidRPr="00A749A8">
          <w:rPr>
            <w:rStyle w:val="Hiperpovezava"/>
            <w:rFonts w:cs="Tahoma"/>
          </w:rPr>
          <w:t>1.8 Skupna ponudba</w:t>
        </w:r>
        <w:r w:rsidR="003402FA">
          <w:rPr>
            <w:webHidden/>
          </w:rPr>
          <w:tab/>
        </w:r>
        <w:r w:rsidR="003402FA">
          <w:rPr>
            <w:webHidden/>
          </w:rPr>
          <w:fldChar w:fldCharType="begin"/>
        </w:r>
        <w:r w:rsidR="003402FA">
          <w:rPr>
            <w:webHidden/>
          </w:rPr>
          <w:instrText xml:space="preserve"> PAGEREF _Toc69121773 \h </w:instrText>
        </w:r>
        <w:r w:rsidR="003402FA">
          <w:rPr>
            <w:webHidden/>
          </w:rPr>
        </w:r>
        <w:r w:rsidR="003402FA">
          <w:rPr>
            <w:webHidden/>
          </w:rPr>
          <w:fldChar w:fldCharType="separate"/>
        </w:r>
        <w:r w:rsidR="003402FA">
          <w:rPr>
            <w:webHidden/>
          </w:rPr>
          <w:t>6</w:t>
        </w:r>
        <w:r w:rsidR="003402FA">
          <w:rPr>
            <w:webHidden/>
          </w:rPr>
          <w:fldChar w:fldCharType="end"/>
        </w:r>
      </w:hyperlink>
    </w:p>
    <w:p w14:paraId="1F95D396" w14:textId="171ED451" w:rsidR="003402FA" w:rsidRDefault="00961F42">
      <w:pPr>
        <w:pStyle w:val="Kazalovsebine2"/>
        <w:rPr>
          <w:rFonts w:asciiTheme="minorHAnsi" w:eastAsiaTheme="minorEastAsia" w:hAnsiTheme="minorHAnsi" w:cstheme="minorBidi"/>
          <w:kern w:val="0"/>
          <w:szCs w:val="22"/>
        </w:rPr>
      </w:pPr>
      <w:hyperlink w:anchor="_Toc69121774" w:history="1">
        <w:r w:rsidR="003402FA" w:rsidRPr="00A749A8">
          <w:rPr>
            <w:rStyle w:val="Hiperpovezava"/>
            <w:rFonts w:cs="Tahoma"/>
          </w:rPr>
          <w:t>1.9 Ponudba s podizvajalci</w:t>
        </w:r>
        <w:r w:rsidR="003402FA">
          <w:rPr>
            <w:webHidden/>
          </w:rPr>
          <w:tab/>
        </w:r>
        <w:r w:rsidR="003402FA">
          <w:rPr>
            <w:webHidden/>
          </w:rPr>
          <w:fldChar w:fldCharType="begin"/>
        </w:r>
        <w:r w:rsidR="003402FA">
          <w:rPr>
            <w:webHidden/>
          </w:rPr>
          <w:instrText xml:space="preserve"> PAGEREF _Toc69121774 \h </w:instrText>
        </w:r>
        <w:r w:rsidR="003402FA">
          <w:rPr>
            <w:webHidden/>
          </w:rPr>
        </w:r>
        <w:r w:rsidR="003402FA">
          <w:rPr>
            <w:webHidden/>
          </w:rPr>
          <w:fldChar w:fldCharType="separate"/>
        </w:r>
        <w:r w:rsidR="003402FA">
          <w:rPr>
            <w:webHidden/>
          </w:rPr>
          <w:t>6</w:t>
        </w:r>
        <w:r w:rsidR="003402FA">
          <w:rPr>
            <w:webHidden/>
          </w:rPr>
          <w:fldChar w:fldCharType="end"/>
        </w:r>
      </w:hyperlink>
    </w:p>
    <w:p w14:paraId="51E2E30E" w14:textId="30B97CE4" w:rsidR="003402FA" w:rsidRDefault="00961F42">
      <w:pPr>
        <w:pStyle w:val="Kazalovsebine2"/>
        <w:rPr>
          <w:rFonts w:asciiTheme="minorHAnsi" w:eastAsiaTheme="minorEastAsia" w:hAnsiTheme="minorHAnsi" w:cstheme="minorBidi"/>
          <w:kern w:val="0"/>
          <w:szCs w:val="22"/>
        </w:rPr>
      </w:pPr>
      <w:hyperlink w:anchor="_Toc69121775" w:history="1">
        <w:r w:rsidR="003402FA" w:rsidRPr="00A749A8">
          <w:rPr>
            <w:rStyle w:val="Hiperpovezava"/>
            <w:rFonts w:cs="Tahoma"/>
          </w:rPr>
          <w:t>1.10 Tuji ponudniki</w:t>
        </w:r>
        <w:r w:rsidR="003402FA">
          <w:rPr>
            <w:webHidden/>
          </w:rPr>
          <w:tab/>
        </w:r>
        <w:r w:rsidR="003402FA">
          <w:rPr>
            <w:webHidden/>
          </w:rPr>
          <w:fldChar w:fldCharType="begin"/>
        </w:r>
        <w:r w:rsidR="003402FA">
          <w:rPr>
            <w:webHidden/>
          </w:rPr>
          <w:instrText xml:space="preserve"> PAGEREF _Toc69121775 \h </w:instrText>
        </w:r>
        <w:r w:rsidR="003402FA">
          <w:rPr>
            <w:webHidden/>
          </w:rPr>
        </w:r>
        <w:r w:rsidR="003402FA">
          <w:rPr>
            <w:webHidden/>
          </w:rPr>
          <w:fldChar w:fldCharType="separate"/>
        </w:r>
        <w:r w:rsidR="003402FA">
          <w:rPr>
            <w:webHidden/>
          </w:rPr>
          <w:t>7</w:t>
        </w:r>
        <w:r w:rsidR="003402FA">
          <w:rPr>
            <w:webHidden/>
          </w:rPr>
          <w:fldChar w:fldCharType="end"/>
        </w:r>
      </w:hyperlink>
    </w:p>
    <w:p w14:paraId="082D6775" w14:textId="31A868CC" w:rsidR="003402FA" w:rsidRDefault="00961F42">
      <w:pPr>
        <w:pStyle w:val="Kazalovsebine2"/>
        <w:rPr>
          <w:rFonts w:asciiTheme="minorHAnsi" w:eastAsiaTheme="minorEastAsia" w:hAnsiTheme="minorHAnsi" w:cstheme="minorBidi"/>
          <w:kern w:val="0"/>
          <w:szCs w:val="22"/>
        </w:rPr>
      </w:pPr>
      <w:hyperlink w:anchor="_Toc69121776" w:history="1">
        <w:r w:rsidR="003402FA" w:rsidRPr="00A749A8">
          <w:rPr>
            <w:rStyle w:val="Hiperpovezava"/>
            <w:rFonts w:cs="Tahoma"/>
          </w:rPr>
          <w:t>1.11 Pooblastilo za sodelovanje pri pogajanjih</w:t>
        </w:r>
        <w:r w:rsidR="003402FA">
          <w:rPr>
            <w:webHidden/>
          </w:rPr>
          <w:tab/>
        </w:r>
        <w:r w:rsidR="003402FA">
          <w:rPr>
            <w:webHidden/>
          </w:rPr>
          <w:fldChar w:fldCharType="begin"/>
        </w:r>
        <w:r w:rsidR="003402FA">
          <w:rPr>
            <w:webHidden/>
          </w:rPr>
          <w:instrText xml:space="preserve"> PAGEREF _Toc69121776 \h </w:instrText>
        </w:r>
        <w:r w:rsidR="003402FA">
          <w:rPr>
            <w:webHidden/>
          </w:rPr>
        </w:r>
        <w:r w:rsidR="003402FA">
          <w:rPr>
            <w:webHidden/>
          </w:rPr>
          <w:fldChar w:fldCharType="separate"/>
        </w:r>
        <w:r w:rsidR="003402FA">
          <w:rPr>
            <w:webHidden/>
          </w:rPr>
          <w:t>7</w:t>
        </w:r>
        <w:r w:rsidR="003402FA">
          <w:rPr>
            <w:webHidden/>
          </w:rPr>
          <w:fldChar w:fldCharType="end"/>
        </w:r>
      </w:hyperlink>
    </w:p>
    <w:p w14:paraId="50E69F09" w14:textId="512CD256" w:rsidR="003402FA" w:rsidRDefault="00961F42">
      <w:pPr>
        <w:pStyle w:val="Kazalovsebine2"/>
        <w:rPr>
          <w:rFonts w:asciiTheme="minorHAnsi" w:eastAsiaTheme="minorEastAsia" w:hAnsiTheme="minorHAnsi" w:cstheme="minorBidi"/>
          <w:kern w:val="0"/>
          <w:szCs w:val="22"/>
        </w:rPr>
      </w:pPr>
      <w:hyperlink w:anchor="_Toc69121777" w:history="1">
        <w:r w:rsidR="003402FA" w:rsidRPr="00A749A8">
          <w:rPr>
            <w:rStyle w:val="Hiperpovezava"/>
            <w:rFonts w:cs="Tahoma"/>
          </w:rPr>
          <w:t>1.12 Pooblaščenec za vročanje dokumentacije</w:t>
        </w:r>
        <w:r w:rsidR="003402FA">
          <w:rPr>
            <w:webHidden/>
          </w:rPr>
          <w:tab/>
        </w:r>
        <w:r w:rsidR="003402FA">
          <w:rPr>
            <w:webHidden/>
          </w:rPr>
          <w:fldChar w:fldCharType="begin"/>
        </w:r>
        <w:r w:rsidR="003402FA">
          <w:rPr>
            <w:webHidden/>
          </w:rPr>
          <w:instrText xml:space="preserve"> PAGEREF _Toc69121777 \h </w:instrText>
        </w:r>
        <w:r w:rsidR="003402FA">
          <w:rPr>
            <w:webHidden/>
          </w:rPr>
        </w:r>
        <w:r w:rsidR="003402FA">
          <w:rPr>
            <w:webHidden/>
          </w:rPr>
          <w:fldChar w:fldCharType="separate"/>
        </w:r>
        <w:r w:rsidR="003402FA">
          <w:rPr>
            <w:webHidden/>
          </w:rPr>
          <w:t>7</w:t>
        </w:r>
        <w:r w:rsidR="003402FA">
          <w:rPr>
            <w:webHidden/>
          </w:rPr>
          <w:fldChar w:fldCharType="end"/>
        </w:r>
      </w:hyperlink>
    </w:p>
    <w:p w14:paraId="3A700A91" w14:textId="76DE3457" w:rsidR="003402FA" w:rsidRDefault="00961F42">
      <w:pPr>
        <w:pStyle w:val="Kazalovsebine2"/>
        <w:rPr>
          <w:rFonts w:asciiTheme="minorHAnsi" w:eastAsiaTheme="minorEastAsia" w:hAnsiTheme="minorHAnsi" w:cstheme="minorBidi"/>
          <w:kern w:val="0"/>
          <w:szCs w:val="22"/>
        </w:rPr>
      </w:pPr>
      <w:hyperlink w:anchor="_Toc69121778" w:history="1">
        <w:r w:rsidR="003402FA" w:rsidRPr="00A749A8">
          <w:rPr>
            <w:rStyle w:val="Hiperpovezava"/>
            <w:rFonts w:cs="Tahoma"/>
          </w:rPr>
          <w:t>1.13 Poslovna skrivnost in varovanje zaupnih podatkov</w:t>
        </w:r>
        <w:r w:rsidR="003402FA">
          <w:rPr>
            <w:webHidden/>
          </w:rPr>
          <w:tab/>
        </w:r>
        <w:r w:rsidR="003402FA">
          <w:rPr>
            <w:webHidden/>
          </w:rPr>
          <w:fldChar w:fldCharType="begin"/>
        </w:r>
        <w:r w:rsidR="003402FA">
          <w:rPr>
            <w:webHidden/>
          </w:rPr>
          <w:instrText xml:space="preserve"> PAGEREF _Toc69121778 \h </w:instrText>
        </w:r>
        <w:r w:rsidR="003402FA">
          <w:rPr>
            <w:webHidden/>
          </w:rPr>
        </w:r>
        <w:r w:rsidR="003402FA">
          <w:rPr>
            <w:webHidden/>
          </w:rPr>
          <w:fldChar w:fldCharType="separate"/>
        </w:r>
        <w:r w:rsidR="003402FA">
          <w:rPr>
            <w:webHidden/>
          </w:rPr>
          <w:t>7</w:t>
        </w:r>
        <w:r w:rsidR="003402FA">
          <w:rPr>
            <w:webHidden/>
          </w:rPr>
          <w:fldChar w:fldCharType="end"/>
        </w:r>
      </w:hyperlink>
    </w:p>
    <w:p w14:paraId="77521E89" w14:textId="734975C7" w:rsidR="003402FA" w:rsidRDefault="00961F42">
      <w:pPr>
        <w:pStyle w:val="Kazalovsebine2"/>
        <w:rPr>
          <w:rFonts w:asciiTheme="minorHAnsi" w:eastAsiaTheme="minorEastAsia" w:hAnsiTheme="minorHAnsi" w:cstheme="minorBidi"/>
          <w:kern w:val="0"/>
          <w:szCs w:val="22"/>
        </w:rPr>
      </w:pPr>
      <w:hyperlink w:anchor="_Toc69121779" w:history="1">
        <w:r w:rsidR="003402FA" w:rsidRPr="00A749A8">
          <w:rPr>
            <w:rStyle w:val="Hiperpovezava"/>
            <w:rFonts w:cs="Tahoma"/>
          </w:rPr>
          <w:t>1.14 Podatki o lastniški strukturi – izbrani ponudnik</w:t>
        </w:r>
        <w:r w:rsidR="003402FA">
          <w:rPr>
            <w:webHidden/>
          </w:rPr>
          <w:tab/>
        </w:r>
        <w:r w:rsidR="003402FA">
          <w:rPr>
            <w:webHidden/>
          </w:rPr>
          <w:fldChar w:fldCharType="begin"/>
        </w:r>
        <w:r w:rsidR="003402FA">
          <w:rPr>
            <w:webHidden/>
          </w:rPr>
          <w:instrText xml:space="preserve"> PAGEREF _Toc69121779 \h </w:instrText>
        </w:r>
        <w:r w:rsidR="003402FA">
          <w:rPr>
            <w:webHidden/>
          </w:rPr>
        </w:r>
        <w:r w:rsidR="003402FA">
          <w:rPr>
            <w:webHidden/>
          </w:rPr>
          <w:fldChar w:fldCharType="separate"/>
        </w:r>
        <w:r w:rsidR="003402FA">
          <w:rPr>
            <w:webHidden/>
          </w:rPr>
          <w:t>7</w:t>
        </w:r>
        <w:r w:rsidR="003402FA">
          <w:rPr>
            <w:webHidden/>
          </w:rPr>
          <w:fldChar w:fldCharType="end"/>
        </w:r>
      </w:hyperlink>
    </w:p>
    <w:p w14:paraId="246A6103" w14:textId="352C6A63" w:rsidR="003402FA" w:rsidRDefault="00961F42">
      <w:pPr>
        <w:pStyle w:val="Kazalovsebine2"/>
        <w:rPr>
          <w:rFonts w:asciiTheme="minorHAnsi" w:eastAsiaTheme="minorEastAsia" w:hAnsiTheme="minorHAnsi" w:cstheme="minorBidi"/>
          <w:kern w:val="0"/>
          <w:szCs w:val="22"/>
        </w:rPr>
      </w:pPr>
      <w:hyperlink w:anchor="_Toc69121780" w:history="1">
        <w:r w:rsidR="003402FA" w:rsidRPr="00A749A8">
          <w:rPr>
            <w:rStyle w:val="Hiperpovezava"/>
            <w:rFonts w:cs="Tahoma"/>
          </w:rPr>
          <w:t>1.15 Sprememba obsega predmeta javnega naročila in sklenitev pogodbe</w:t>
        </w:r>
        <w:r w:rsidR="003402FA">
          <w:rPr>
            <w:webHidden/>
          </w:rPr>
          <w:tab/>
        </w:r>
        <w:r w:rsidR="003402FA">
          <w:rPr>
            <w:webHidden/>
          </w:rPr>
          <w:fldChar w:fldCharType="begin"/>
        </w:r>
        <w:r w:rsidR="003402FA">
          <w:rPr>
            <w:webHidden/>
          </w:rPr>
          <w:instrText xml:space="preserve"> PAGEREF _Toc69121780 \h </w:instrText>
        </w:r>
        <w:r w:rsidR="003402FA">
          <w:rPr>
            <w:webHidden/>
          </w:rPr>
        </w:r>
        <w:r w:rsidR="003402FA">
          <w:rPr>
            <w:webHidden/>
          </w:rPr>
          <w:fldChar w:fldCharType="separate"/>
        </w:r>
        <w:r w:rsidR="003402FA">
          <w:rPr>
            <w:webHidden/>
          </w:rPr>
          <w:t>8</w:t>
        </w:r>
        <w:r w:rsidR="003402FA">
          <w:rPr>
            <w:webHidden/>
          </w:rPr>
          <w:fldChar w:fldCharType="end"/>
        </w:r>
      </w:hyperlink>
    </w:p>
    <w:p w14:paraId="201871A8" w14:textId="272784E0" w:rsidR="003402FA" w:rsidRDefault="00961F42">
      <w:pPr>
        <w:pStyle w:val="Kazalovsebine2"/>
        <w:rPr>
          <w:rFonts w:asciiTheme="minorHAnsi" w:eastAsiaTheme="minorEastAsia" w:hAnsiTheme="minorHAnsi" w:cstheme="minorBidi"/>
          <w:kern w:val="0"/>
          <w:szCs w:val="22"/>
        </w:rPr>
      </w:pPr>
      <w:hyperlink w:anchor="_Toc69121781" w:history="1">
        <w:r w:rsidR="003402FA" w:rsidRPr="00A749A8">
          <w:rPr>
            <w:rStyle w:val="Hiperpovezava"/>
            <w:rFonts w:cs="Tahoma"/>
          </w:rPr>
          <w:t>1.16 Finančna zavarovanja</w:t>
        </w:r>
        <w:r w:rsidR="003402FA">
          <w:rPr>
            <w:webHidden/>
          </w:rPr>
          <w:tab/>
        </w:r>
        <w:r w:rsidR="003402FA">
          <w:rPr>
            <w:webHidden/>
          </w:rPr>
          <w:fldChar w:fldCharType="begin"/>
        </w:r>
        <w:r w:rsidR="003402FA">
          <w:rPr>
            <w:webHidden/>
          </w:rPr>
          <w:instrText xml:space="preserve"> PAGEREF _Toc69121781 \h </w:instrText>
        </w:r>
        <w:r w:rsidR="003402FA">
          <w:rPr>
            <w:webHidden/>
          </w:rPr>
        </w:r>
        <w:r w:rsidR="003402FA">
          <w:rPr>
            <w:webHidden/>
          </w:rPr>
          <w:fldChar w:fldCharType="separate"/>
        </w:r>
        <w:r w:rsidR="003402FA">
          <w:rPr>
            <w:webHidden/>
          </w:rPr>
          <w:t>8</w:t>
        </w:r>
        <w:r w:rsidR="003402FA">
          <w:rPr>
            <w:webHidden/>
          </w:rPr>
          <w:fldChar w:fldCharType="end"/>
        </w:r>
      </w:hyperlink>
    </w:p>
    <w:p w14:paraId="64CCEB08" w14:textId="4D540E32" w:rsidR="003402FA" w:rsidRDefault="00961F42">
      <w:pPr>
        <w:pStyle w:val="Kazalovsebine2"/>
        <w:rPr>
          <w:rFonts w:asciiTheme="minorHAnsi" w:eastAsiaTheme="minorEastAsia" w:hAnsiTheme="minorHAnsi" w:cstheme="minorBidi"/>
          <w:kern w:val="0"/>
          <w:szCs w:val="22"/>
        </w:rPr>
      </w:pPr>
      <w:hyperlink w:anchor="_Toc69121782" w:history="1">
        <w:r w:rsidR="003402FA" w:rsidRPr="00A749A8">
          <w:rPr>
            <w:rStyle w:val="Hiperpovezava"/>
            <w:rFonts w:cs="Tahoma"/>
          </w:rPr>
          <w:t>1.17 Cena in način plačila</w:t>
        </w:r>
        <w:r w:rsidR="003402FA">
          <w:rPr>
            <w:webHidden/>
          </w:rPr>
          <w:tab/>
        </w:r>
        <w:r w:rsidR="003402FA">
          <w:rPr>
            <w:webHidden/>
          </w:rPr>
          <w:fldChar w:fldCharType="begin"/>
        </w:r>
        <w:r w:rsidR="003402FA">
          <w:rPr>
            <w:webHidden/>
          </w:rPr>
          <w:instrText xml:space="preserve"> PAGEREF _Toc69121782 \h </w:instrText>
        </w:r>
        <w:r w:rsidR="003402FA">
          <w:rPr>
            <w:webHidden/>
          </w:rPr>
        </w:r>
        <w:r w:rsidR="003402FA">
          <w:rPr>
            <w:webHidden/>
          </w:rPr>
          <w:fldChar w:fldCharType="separate"/>
        </w:r>
        <w:r w:rsidR="003402FA">
          <w:rPr>
            <w:webHidden/>
          </w:rPr>
          <w:t>8</w:t>
        </w:r>
        <w:r w:rsidR="003402FA">
          <w:rPr>
            <w:webHidden/>
          </w:rPr>
          <w:fldChar w:fldCharType="end"/>
        </w:r>
      </w:hyperlink>
    </w:p>
    <w:p w14:paraId="24618A2B" w14:textId="6734CA0E" w:rsidR="003402FA" w:rsidRDefault="00961F42">
      <w:pPr>
        <w:pStyle w:val="Kazalovsebine2"/>
        <w:rPr>
          <w:rFonts w:asciiTheme="minorHAnsi" w:eastAsiaTheme="minorEastAsia" w:hAnsiTheme="minorHAnsi" w:cstheme="minorBidi"/>
          <w:kern w:val="0"/>
          <w:szCs w:val="22"/>
        </w:rPr>
      </w:pPr>
      <w:hyperlink w:anchor="_Toc69121783" w:history="1">
        <w:r w:rsidR="003402FA" w:rsidRPr="00A749A8">
          <w:rPr>
            <w:rStyle w:val="Hiperpovezava"/>
            <w:rFonts w:cs="Tahoma"/>
          </w:rPr>
          <w:t>1.18 Plačilni pogoji</w:t>
        </w:r>
        <w:r w:rsidR="003402FA">
          <w:rPr>
            <w:webHidden/>
          </w:rPr>
          <w:tab/>
        </w:r>
        <w:r w:rsidR="003402FA">
          <w:rPr>
            <w:webHidden/>
          </w:rPr>
          <w:fldChar w:fldCharType="begin"/>
        </w:r>
        <w:r w:rsidR="003402FA">
          <w:rPr>
            <w:webHidden/>
          </w:rPr>
          <w:instrText xml:space="preserve"> PAGEREF _Toc69121783 \h </w:instrText>
        </w:r>
        <w:r w:rsidR="003402FA">
          <w:rPr>
            <w:webHidden/>
          </w:rPr>
        </w:r>
        <w:r w:rsidR="003402FA">
          <w:rPr>
            <w:webHidden/>
          </w:rPr>
          <w:fldChar w:fldCharType="separate"/>
        </w:r>
        <w:r w:rsidR="003402FA">
          <w:rPr>
            <w:webHidden/>
          </w:rPr>
          <w:t>9</w:t>
        </w:r>
        <w:r w:rsidR="003402FA">
          <w:rPr>
            <w:webHidden/>
          </w:rPr>
          <w:fldChar w:fldCharType="end"/>
        </w:r>
      </w:hyperlink>
    </w:p>
    <w:p w14:paraId="4CFE5B8D" w14:textId="43734D27" w:rsidR="003402FA" w:rsidRDefault="00961F42">
      <w:pPr>
        <w:pStyle w:val="Kazalovsebine2"/>
        <w:rPr>
          <w:rFonts w:asciiTheme="minorHAnsi" w:eastAsiaTheme="minorEastAsia" w:hAnsiTheme="minorHAnsi" w:cstheme="minorBidi"/>
          <w:kern w:val="0"/>
          <w:szCs w:val="22"/>
        </w:rPr>
      </w:pPr>
      <w:hyperlink w:anchor="_Toc69121784" w:history="1">
        <w:r w:rsidR="003402FA" w:rsidRPr="00A749A8">
          <w:rPr>
            <w:rStyle w:val="Hiperpovezava"/>
            <w:rFonts w:cs="Tahoma"/>
          </w:rPr>
          <w:t>1.19 Rok izvedbe  in način dobave</w:t>
        </w:r>
        <w:r w:rsidR="003402FA">
          <w:rPr>
            <w:webHidden/>
          </w:rPr>
          <w:tab/>
        </w:r>
        <w:r w:rsidR="003402FA">
          <w:rPr>
            <w:webHidden/>
          </w:rPr>
          <w:fldChar w:fldCharType="begin"/>
        </w:r>
        <w:r w:rsidR="003402FA">
          <w:rPr>
            <w:webHidden/>
          </w:rPr>
          <w:instrText xml:space="preserve"> PAGEREF _Toc69121784 \h </w:instrText>
        </w:r>
        <w:r w:rsidR="003402FA">
          <w:rPr>
            <w:webHidden/>
          </w:rPr>
        </w:r>
        <w:r w:rsidR="003402FA">
          <w:rPr>
            <w:webHidden/>
          </w:rPr>
          <w:fldChar w:fldCharType="separate"/>
        </w:r>
        <w:r w:rsidR="003402FA">
          <w:rPr>
            <w:webHidden/>
          </w:rPr>
          <w:t>9</w:t>
        </w:r>
        <w:r w:rsidR="003402FA">
          <w:rPr>
            <w:webHidden/>
          </w:rPr>
          <w:fldChar w:fldCharType="end"/>
        </w:r>
      </w:hyperlink>
    </w:p>
    <w:p w14:paraId="550B1872" w14:textId="783C6C8C" w:rsidR="003402FA" w:rsidRDefault="00961F42">
      <w:pPr>
        <w:pStyle w:val="Kazalovsebine2"/>
        <w:rPr>
          <w:rFonts w:asciiTheme="minorHAnsi" w:eastAsiaTheme="minorEastAsia" w:hAnsiTheme="minorHAnsi" w:cstheme="minorBidi"/>
          <w:kern w:val="0"/>
          <w:szCs w:val="22"/>
        </w:rPr>
      </w:pPr>
      <w:hyperlink w:anchor="_Toc69121785" w:history="1">
        <w:r w:rsidR="003402FA" w:rsidRPr="00A749A8">
          <w:rPr>
            <w:rStyle w:val="Hiperpovezava"/>
            <w:rFonts w:cs="Tahoma"/>
          </w:rPr>
          <w:t>1.20 Merilo za izbor izbranega ponudnika</w:t>
        </w:r>
        <w:r w:rsidR="003402FA">
          <w:rPr>
            <w:webHidden/>
          </w:rPr>
          <w:tab/>
        </w:r>
        <w:r w:rsidR="003402FA">
          <w:rPr>
            <w:webHidden/>
          </w:rPr>
          <w:fldChar w:fldCharType="begin"/>
        </w:r>
        <w:r w:rsidR="003402FA">
          <w:rPr>
            <w:webHidden/>
          </w:rPr>
          <w:instrText xml:space="preserve"> PAGEREF _Toc69121785 \h </w:instrText>
        </w:r>
        <w:r w:rsidR="003402FA">
          <w:rPr>
            <w:webHidden/>
          </w:rPr>
        </w:r>
        <w:r w:rsidR="003402FA">
          <w:rPr>
            <w:webHidden/>
          </w:rPr>
          <w:fldChar w:fldCharType="separate"/>
        </w:r>
        <w:r w:rsidR="003402FA">
          <w:rPr>
            <w:webHidden/>
          </w:rPr>
          <w:t>9</w:t>
        </w:r>
        <w:r w:rsidR="003402FA">
          <w:rPr>
            <w:webHidden/>
          </w:rPr>
          <w:fldChar w:fldCharType="end"/>
        </w:r>
      </w:hyperlink>
    </w:p>
    <w:p w14:paraId="25B5C0A8" w14:textId="35CA64AD" w:rsidR="003402FA" w:rsidRDefault="00961F42">
      <w:pPr>
        <w:pStyle w:val="Kazalovsebine2"/>
        <w:rPr>
          <w:rFonts w:asciiTheme="minorHAnsi" w:eastAsiaTheme="minorEastAsia" w:hAnsiTheme="minorHAnsi" w:cstheme="minorBidi"/>
          <w:kern w:val="0"/>
          <w:szCs w:val="22"/>
        </w:rPr>
      </w:pPr>
      <w:hyperlink w:anchor="_Toc69121786" w:history="1">
        <w:r w:rsidR="003402FA" w:rsidRPr="00A749A8">
          <w:rPr>
            <w:rStyle w:val="Hiperpovezava"/>
            <w:rFonts w:cs="Tahoma"/>
          </w:rPr>
          <w:t>1.21 Pravna podlaga</w:t>
        </w:r>
        <w:r w:rsidR="003402FA">
          <w:rPr>
            <w:webHidden/>
          </w:rPr>
          <w:tab/>
        </w:r>
        <w:r w:rsidR="003402FA">
          <w:rPr>
            <w:webHidden/>
          </w:rPr>
          <w:fldChar w:fldCharType="begin"/>
        </w:r>
        <w:r w:rsidR="003402FA">
          <w:rPr>
            <w:webHidden/>
          </w:rPr>
          <w:instrText xml:space="preserve"> PAGEREF _Toc69121786 \h </w:instrText>
        </w:r>
        <w:r w:rsidR="003402FA">
          <w:rPr>
            <w:webHidden/>
          </w:rPr>
        </w:r>
        <w:r w:rsidR="003402FA">
          <w:rPr>
            <w:webHidden/>
          </w:rPr>
          <w:fldChar w:fldCharType="separate"/>
        </w:r>
        <w:r w:rsidR="003402FA">
          <w:rPr>
            <w:webHidden/>
          </w:rPr>
          <w:t>9</w:t>
        </w:r>
        <w:r w:rsidR="003402FA">
          <w:rPr>
            <w:webHidden/>
          </w:rPr>
          <w:fldChar w:fldCharType="end"/>
        </w:r>
      </w:hyperlink>
    </w:p>
    <w:p w14:paraId="48ACAE72" w14:textId="5D59D3FA" w:rsidR="003402FA" w:rsidRDefault="00961F42">
      <w:pPr>
        <w:pStyle w:val="Kazalovsebine2"/>
        <w:rPr>
          <w:rFonts w:asciiTheme="minorHAnsi" w:eastAsiaTheme="minorEastAsia" w:hAnsiTheme="minorHAnsi" w:cstheme="minorBidi"/>
          <w:kern w:val="0"/>
          <w:szCs w:val="22"/>
        </w:rPr>
      </w:pPr>
      <w:hyperlink w:anchor="_Toc69121787" w:history="1">
        <w:r w:rsidR="003402FA" w:rsidRPr="00A749A8">
          <w:rPr>
            <w:rStyle w:val="Hiperpovezava"/>
            <w:rFonts w:cs="Tahoma"/>
          </w:rPr>
          <w:t>1.22 Pravno varstvo</w:t>
        </w:r>
        <w:r w:rsidR="003402FA">
          <w:rPr>
            <w:webHidden/>
          </w:rPr>
          <w:tab/>
        </w:r>
        <w:r w:rsidR="003402FA">
          <w:rPr>
            <w:webHidden/>
          </w:rPr>
          <w:fldChar w:fldCharType="begin"/>
        </w:r>
        <w:r w:rsidR="003402FA">
          <w:rPr>
            <w:webHidden/>
          </w:rPr>
          <w:instrText xml:space="preserve"> PAGEREF _Toc69121787 \h </w:instrText>
        </w:r>
        <w:r w:rsidR="003402FA">
          <w:rPr>
            <w:webHidden/>
          </w:rPr>
        </w:r>
        <w:r w:rsidR="003402FA">
          <w:rPr>
            <w:webHidden/>
          </w:rPr>
          <w:fldChar w:fldCharType="separate"/>
        </w:r>
        <w:r w:rsidR="003402FA">
          <w:rPr>
            <w:webHidden/>
          </w:rPr>
          <w:t>9</w:t>
        </w:r>
        <w:r w:rsidR="003402FA">
          <w:rPr>
            <w:webHidden/>
          </w:rPr>
          <w:fldChar w:fldCharType="end"/>
        </w:r>
      </w:hyperlink>
    </w:p>
    <w:p w14:paraId="23AD14D9" w14:textId="6C94A396" w:rsidR="003402FA" w:rsidRDefault="00961F42">
      <w:pPr>
        <w:pStyle w:val="Kazalovsebine1"/>
        <w:rPr>
          <w:rFonts w:asciiTheme="minorHAnsi" w:eastAsiaTheme="minorEastAsia" w:hAnsiTheme="minorHAnsi" w:cstheme="minorBidi"/>
          <w:sz w:val="22"/>
          <w:szCs w:val="22"/>
        </w:rPr>
      </w:pPr>
      <w:hyperlink w:anchor="_Toc69121788" w:history="1">
        <w:r w:rsidR="003402FA" w:rsidRPr="00A749A8">
          <w:rPr>
            <w:rStyle w:val="Hiperpovezava"/>
            <w:rFonts w:cs="Tahoma"/>
          </w:rPr>
          <w:t>2</w:t>
        </w:r>
        <w:r w:rsidR="003402FA">
          <w:rPr>
            <w:rFonts w:asciiTheme="minorHAnsi" w:eastAsiaTheme="minorEastAsia" w:hAnsiTheme="minorHAnsi" w:cstheme="minorBidi"/>
            <w:sz w:val="22"/>
            <w:szCs w:val="22"/>
          </w:rPr>
          <w:tab/>
        </w:r>
        <w:r w:rsidR="003402FA" w:rsidRPr="00A749A8">
          <w:rPr>
            <w:rStyle w:val="Hiperpovezava"/>
            <w:rFonts w:cs="Tahoma"/>
          </w:rPr>
          <w:t>UGOTAVLJANJE SPOSOBNOSTI</w:t>
        </w:r>
        <w:r w:rsidR="003402FA">
          <w:rPr>
            <w:webHidden/>
          </w:rPr>
          <w:tab/>
        </w:r>
        <w:r w:rsidR="003402FA">
          <w:rPr>
            <w:webHidden/>
          </w:rPr>
          <w:fldChar w:fldCharType="begin"/>
        </w:r>
        <w:r w:rsidR="003402FA">
          <w:rPr>
            <w:webHidden/>
          </w:rPr>
          <w:instrText xml:space="preserve"> PAGEREF _Toc69121788 \h </w:instrText>
        </w:r>
        <w:r w:rsidR="003402FA">
          <w:rPr>
            <w:webHidden/>
          </w:rPr>
        </w:r>
        <w:r w:rsidR="003402FA">
          <w:rPr>
            <w:webHidden/>
          </w:rPr>
          <w:fldChar w:fldCharType="separate"/>
        </w:r>
        <w:r w:rsidR="003402FA">
          <w:rPr>
            <w:webHidden/>
          </w:rPr>
          <w:t>11</w:t>
        </w:r>
        <w:r w:rsidR="003402FA">
          <w:rPr>
            <w:webHidden/>
          </w:rPr>
          <w:fldChar w:fldCharType="end"/>
        </w:r>
      </w:hyperlink>
    </w:p>
    <w:p w14:paraId="42057C9C" w14:textId="213A46C0" w:rsidR="003402FA" w:rsidRDefault="00961F42">
      <w:pPr>
        <w:pStyle w:val="Kazalovsebine2"/>
        <w:rPr>
          <w:rFonts w:asciiTheme="minorHAnsi" w:eastAsiaTheme="minorEastAsia" w:hAnsiTheme="minorHAnsi" w:cstheme="minorBidi"/>
          <w:kern w:val="0"/>
          <w:szCs w:val="22"/>
        </w:rPr>
      </w:pPr>
      <w:hyperlink w:anchor="_Toc69121789" w:history="1">
        <w:r w:rsidR="003402FA" w:rsidRPr="00A749A8">
          <w:rPr>
            <w:rStyle w:val="Hiperpovezava"/>
            <w:rFonts w:cs="Tahoma"/>
          </w:rPr>
          <w:t>2.1 Uvrstitev na seznam ponudnikov z negativnimi referencami</w:t>
        </w:r>
        <w:r w:rsidR="003402FA">
          <w:rPr>
            <w:webHidden/>
          </w:rPr>
          <w:tab/>
        </w:r>
        <w:r w:rsidR="003402FA">
          <w:rPr>
            <w:webHidden/>
          </w:rPr>
          <w:fldChar w:fldCharType="begin"/>
        </w:r>
        <w:r w:rsidR="003402FA">
          <w:rPr>
            <w:webHidden/>
          </w:rPr>
          <w:instrText xml:space="preserve"> PAGEREF _Toc69121789 \h </w:instrText>
        </w:r>
        <w:r w:rsidR="003402FA">
          <w:rPr>
            <w:webHidden/>
          </w:rPr>
        </w:r>
        <w:r w:rsidR="003402FA">
          <w:rPr>
            <w:webHidden/>
          </w:rPr>
          <w:fldChar w:fldCharType="separate"/>
        </w:r>
        <w:r w:rsidR="003402FA">
          <w:rPr>
            <w:webHidden/>
          </w:rPr>
          <w:t>11</w:t>
        </w:r>
        <w:r w:rsidR="003402FA">
          <w:rPr>
            <w:webHidden/>
          </w:rPr>
          <w:fldChar w:fldCharType="end"/>
        </w:r>
      </w:hyperlink>
    </w:p>
    <w:p w14:paraId="678A33DA" w14:textId="18F24480" w:rsidR="003402FA" w:rsidRDefault="00961F42">
      <w:pPr>
        <w:pStyle w:val="Kazalovsebine2"/>
        <w:rPr>
          <w:rFonts w:asciiTheme="minorHAnsi" w:eastAsiaTheme="minorEastAsia" w:hAnsiTheme="minorHAnsi" w:cstheme="minorBidi"/>
          <w:kern w:val="0"/>
          <w:szCs w:val="22"/>
        </w:rPr>
      </w:pPr>
      <w:hyperlink w:anchor="_Toc69121790" w:history="1">
        <w:r w:rsidR="003402FA" w:rsidRPr="00A749A8">
          <w:rPr>
            <w:rStyle w:val="Hiperpovezava"/>
            <w:rFonts w:cs="Tahoma"/>
            <w:bCs/>
          </w:rPr>
          <w:t>2.2</w:t>
        </w:r>
        <w:r w:rsidR="003402FA" w:rsidRPr="00A749A8">
          <w:rPr>
            <w:rStyle w:val="Hiperpovezava"/>
            <w:rFonts w:cs="Tahoma"/>
          </w:rPr>
          <w:t xml:space="preserve"> </w:t>
        </w:r>
        <w:r w:rsidR="003402FA" w:rsidRPr="00A749A8">
          <w:rPr>
            <w:rStyle w:val="Hiperpovezava"/>
            <w:rFonts w:cs="Tahoma"/>
            <w:bCs/>
          </w:rPr>
          <w:t>Zahteve glede na veljavno zakonodajo s področja integritete in preprečevanja korupcije</w:t>
        </w:r>
        <w:r w:rsidR="003402FA">
          <w:rPr>
            <w:webHidden/>
          </w:rPr>
          <w:tab/>
        </w:r>
        <w:r w:rsidR="003402FA">
          <w:rPr>
            <w:webHidden/>
          </w:rPr>
          <w:fldChar w:fldCharType="begin"/>
        </w:r>
        <w:r w:rsidR="003402FA">
          <w:rPr>
            <w:webHidden/>
          </w:rPr>
          <w:instrText xml:space="preserve"> PAGEREF _Toc69121790 \h </w:instrText>
        </w:r>
        <w:r w:rsidR="003402FA">
          <w:rPr>
            <w:webHidden/>
          </w:rPr>
        </w:r>
        <w:r w:rsidR="003402FA">
          <w:rPr>
            <w:webHidden/>
          </w:rPr>
          <w:fldChar w:fldCharType="separate"/>
        </w:r>
        <w:r w:rsidR="003402FA">
          <w:rPr>
            <w:webHidden/>
          </w:rPr>
          <w:t>11</w:t>
        </w:r>
        <w:r w:rsidR="003402FA">
          <w:rPr>
            <w:webHidden/>
          </w:rPr>
          <w:fldChar w:fldCharType="end"/>
        </w:r>
      </w:hyperlink>
    </w:p>
    <w:p w14:paraId="3BF42177" w14:textId="2656F4D4" w:rsidR="003402FA" w:rsidRDefault="00961F42">
      <w:pPr>
        <w:pStyle w:val="Kazalovsebine2"/>
        <w:rPr>
          <w:rFonts w:asciiTheme="minorHAnsi" w:eastAsiaTheme="minorEastAsia" w:hAnsiTheme="minorHAnsi" w:cstheme="minorBidi"/>
          <w:kern w:val="0"/>
          <w:szCs w:val="22"/>
        </w:rPr>
      </w:pPr>
      <w:hyperlink w:anchor="_Toc69121791" w:history="1">
        <w:r w:rsidR="003402FA" w:rsidRPr="00A749A8">
          <w:rPr>
            <w:rStyle w:val="Hiperpovezava"/>
            <w:rFonts w:cs="Tahoma"/>
          </w:rPr>
          <w:t>2.3 Pretekla slaba izvedba</w:t>
        </w:r>
        <w:r w:rsidR="003402FA">
          <w:rPr>
            <w:webHidden/>
          </w:rPr>
          <w:tab/>
        </w:r>
        <w:r w:rsidR="003402FA">
          <w:rPr>
            <w:webHidden/>
          </w:rPr>
          <w:fldChar w:fldCharType="begin"/>
        </w:r>
        <w:r w:rsidR="003402FA">
          <w:rPr>
            <w:webHidden/>
          </w:rPr>
          <w:instrText xml:space="preserve"> PAGEREF _Toc69121791 \h </w:instrText>
        </w:r>
        <w:r w:rsidR="003402FA">
          <w:rPr>
            <w:webHidden/>
          </w:rPr>
        </w:r>
        <w:r w:rsidR="003402FA">
          <w:rPr>
            <w:webHidden/>
          </w:rPr>
          <w:fldChar w:fldCharType="separate"/>
        </w:r>
        <w:r w:rsidR="003402FA">
          <w:rPr>
            <w:webHidden/>
          </w:rPr>
          <w:t>11</w:t>
        </w:r>
        <w:r w:rsidR="003402FA">
          <w:rPr>
            <w:webHidden/>
          </w:rPr>
          <w:fldChar w:fldCharType="end"/>
        </w:r>
      </w:hyperlink>
    </w:p>
    <w:p w14:paraId="1FB4A1F5" w14:textId="64A3526E" w:rsidR="003402FA" w:rsidRDefault="00961F42">
      <w:pPr>
        <w:pStyle w:val="Kazalovsebine2"/>
        <w:rPr>
          <w:rFonts w:asciiTheme="minorHAnsi" w:eastAsiaTheme="minorEastAsia" w:hAnsiTheme="minorHAnsi" w:cstheme="minorBidi"/>
          <w:kern w:val="0"/>
          <w:szCs w:val="22"/>
        </w:rPr>
      </w:pPr>
      <w:hyperlink w:anchor="_Toc69121792" w:history="1">
        <w:r w:rsidR="003402FA" w:rsidRPr="00A749A8">
          <w:rPr>
            <w:rStyle w:val="Hiperpovezava"/>
            <w:rFonts w:cs="Tahoma"/>
          </w:rPr>
          <w:t>2.4 Stanje insolventnosti ali prisilnega prenehanja ali postopek  likvidacije</w:t>
        </w:r>
        <w:r w:rsidR="003402FA">
          <w:rPr>
            <w:webHidden/>
          </w:rPr>
          <w:tab/>
        </w:r>
        <w:r w:rsidR="003402FA">
          <w:rPr>
            <w:webHidden/>
          </w:rPr>
          <w:fldChar w:fldCharType="begin"/>
        </w:r>
        <w:r w:rsidR="003402FA">
          <w:rPr>
            <w:webHidden/>
          </w:rPr>
          <w:instrText xml:space="preserve"> PAGEREF _Toc69121792 \h </w:instrText>
        </w:r>
        <w:r w:rsidR="003402FA">
          <w:rPr>
            <w:webHidden/>
          </w:rPr>
        </w:r>
        <w:r w:rsidR="003402FA">
          <w:rPr>
            <w:webHidden/>
          </w:rPr>
          <w:fldChar w:fldCharType="separate"/>
        </w:r>
        <w:r w:rsidR="003402FA">
          <w:rPr>
            <w:webHidden/>
          </w:rPr>
          <w:t>11</w:t>
        </w:r>
        <w:r w:rsidR="003402FA">
          <w:rPr>
            <w:webHidden/>
          </w:rPr>
          <w:fldChar w:fldCharType="end"/>
        </w:r>
      </w:hyperlink>
    </w:p>
    <w:p w14:paraId="6FB5F1AB" w14:textId="2726C4CB" w:rsidR="003402FA" w:rsidRDefault="00961F42">
      <w:pPr>
        <w:pStyle w:val="Kazalovsebine2"/>
        <w:rPr>
          <w:rFonts w:asciiTheme="minorHAnsi" w:eastAsiaTheme="minorEastAsia" w:hAnsiTheme="minorHAnsi" w:cstheme="minorBidi"/>
          <w:kern w:val="0"/>
          <w:szCs w:val="22"/>
        </w:rPr>
      </w:pPr>
      <w:hyperlink w:anchor="_Toc69121793" w:history="1">
        <w:r w:rsidR="003402FA" w:rsidRPr="00A749A8">
          <w:rPr>
            <w:rStyle w:val="Hiperpovezava"/>
            <w:rFonts w:cs="Tahoma"/>
          </w:rPr>
          <w:t>2.5 Dajanje zavajajočih razlag in ne predložitev dokazil</w:t>
        </w:r>
        <w:r w:rsidR="003402FA">
          <w:rPr>
            <w:webHidden/>
          </w:rPr>
          <w:tab/>
        </w:r>
        <w:r w:rsidR="003402FA">
          <w:rPr>
            <w:webHidden/>
          </w:rPr>
          <w:fldChar w:fldCharType="begin"/>
        </w:r>
        <w:r w:rsidR="003402FA">
          <w:rPr>
            <w:webHidden/>
          </w:rPr>
          <w:instrText xml:space="preserve"> PAGEREF _Toc69121793 \h </w:instrText>
        </w:r>
        <w:r w:rsidR="003402FA">
          <w:rPr>
            <w:webHidden/>
          </w:rPr>
        </w:r>
        <w:r w:rsidR="003402FA">
          <w:rPr>
            <w:webHidden/>
          </w:rPr>
          <w:fldChar w:fldCharType="separate"/>
        </w:r>
        <w:r w:rsidR="003402FA">
          <w:rPr>
            <w:webHidden/>
          </w:rPr>
          <w:t>12</w:t>
        </w:r>
        <w:r w:rsidR="003402FA">
          <w:rPr>
            <w:webHidden/>
          </w:rPr>
          <w:fldChar w:fldCharType="end"/>
        </w:r>
      </w:hyperlink>
    </w:p>
    <w:p w14:paraId="320519C5" w14:textId="595E13D5" w:rsidR="003402FA" w:rsidRDefault="00961F42">
      <w:pPr>
        <w:pStyle w:val="Kazalovsebine2"/>
        <w:rPr>
          <w:rFonts w:asciiTheme="minorHAnsi" w:eastAsiaTheme="minorEastAsia" w:hAnsiTheme="minorHAnsi" w:cstheme="minorBidi"/>
          <w:kern w:val="0"/>
          <w:szCs w:val="22"/>
        </w:rPr>
      </w:pPr>
      <w:hyperlink w:anchor="_Toc69121794" w:history="1">
        <w:r w:rsidR="003402FA" w:rsidRPr="00A749A8">
          <w:rPr>
            <w:rStyle w:val="Hiperpovezava"/>
            <w:rFonts w:cs="Tahoma"/>
          </w:rPr>
          <w:t>2.6 Neupravičen vpliv na odločanje naročnika</w:t>
        </w:r>
        <w:r w:rsidR="003402FA">
          <w:rPr>
            <w:webHidden/>
          </w:rPr>
          <w:tab/>
        </w:r>
        <w:r w:rsidR="003402FA">
          <w:rPr>
            <w:webHidden/>
          </w:rPr>
          <w:fldChar w:fldCharType="begin"/>
        </w:r>
        <w:r w:rsidR="003402FA">
          <w:rPr>
            <w:webHidden/>
          </w:rPr>
          <w:instrText xml:space="preserve"> PAGEREF _Toc69121794 \h </w:instrText>
        </w:r>
        <w:r w:rsidR="003402FA">
          <w:rPr>
            <w:webHidden/>
          </w:rPr>
        </w:r>
        <w:r w:rsidR="003402FA">
          <w:rPr>
            <w:webHidden/>
          </w:rPr>
          <w:fldChar w:fldCharType="separate"/>
        </w:r>
        <w:r w:rsidR="003402FA">
          <w:rPr>
            <w:webHidden/>
          </w:rPr>
          <w:t>12</w:t>
        </w:r>
        <w:r w:rsidR="003402FA">
          <w:rPr>
            <w:webHidden/>
          </w:rPr>
          <w:fldChar w:fldCharType="end"/>
        </w:r>
      </w:hyperlink>
    </w:p>
    <w:p w14:paraId="08BA5CBB" w14:textId="05E9386E" w:rsidR="003402FA" w:rsidRDefault="00961F42">
      <w:pPr>
        <w:pStyle w:val="Kazalovsebine2"/>
        <w:rPr>
          <w:rFonts w:asciiTheme="minorHAnsi" w:eastAsiaTheme="minorEastAsia" w:hAnsiTheme="minorHAnsi" w:cstheme="minorBidi"/>
          <w:kern w:val="0"/>
          <w:szCs w:val="22"/>
        </w:rPr>
      </w:pPr>
      <w:hyperlink w:anchor="_Toc69121795" w:history="1">
        <w:r w:rsidR="003402FA" w:rsidRPr="00A749A8">
          <w:rPr>
            <w:rStyle w:val="Hiperpovezava"/>
            <w:rFonts w:cs="Tahoma"/>
          </w:rPr>
          <w:t>2.7 Storitev velike strokovne napake</w:t>
        </w:r>
        <w:r w:rsidR="003402FA">
          <w:rPr>
            <w:webHidden/>
          </w:rPr>
          <w:tab/>
        </w:r>
        <w:r w:rsidR="003402FA">
          <w:rPr>
            <w:webHidden/>
          </w:rPr>
          <w:fldChar w:fldCharType="begin"/>
        </w:r>
        <w:r w:rsidR="003402FA">
          <w:rPr>
            <w:webHidden/>
          </w:rPr>
          <w:instrText xml:space="preserve"> PAGEREF _Toc69121795 \h </w:instrText>
        </w:r>
        <w:r w:rsidR="003402FA">
          <w:rPr>
            <w:webHidden/>
          </w:rPr>
        </w:r>
        <w:r w:rsidR="003402FA">
          <w:rPr>
            <w:webHidden/>
          </w:rPr>
          <w:fldChar w:fldCharType="separate"/>
        </w:r>
        <w:r w:rsidR="003402FA">
          <w:rPr>
            <w:webHidden/>
          </w:rPr>
          <w:t>12</w:t>
        </w:r>
        <w:r w:rsidR="003402FA">
          <w:rPr>
            <w:webHidden/>
          </w:rPr>
          <w:fldChar w:fldCharType="end"/>
        </w:r>
      </w:hyperlink>
    </w:p>
    <w:p w14:paraId="70843451" w14:textId="5A76BD47" w:rsidR="003402FA" w:rsidRDefault="00961F42">
      <w:pPr>
        <w:pStyle w:val="Kazalovsebine2"/>
        <w:rPr>
          <w:rFonts w:asciiTheme="minorHAnsi" w:eastAsiaTheme="minorEastAsia" w:hAnsiTheme="minorHAnsi" w:cstheme="minorBidi"/>
          <w:kern w:val="0"/>
          <w:szCs w:val="22"/>
        </w:rPr>
      </w:pPr>
      <w:hyperlink w:anchor="_Toc69121796" w:history="1">
        <w:r w:rsidR="003402FA" w:rsidRPr="00A749A8">
          <w:rPr>
            <w:rStyle w:val="Hiperpovezava"/>
            <w:rFonts w:cs="Tahoma"/>
          </w:rPr>
          <w:t>2.8 Precejšnje ali stalne pomanjkljivosti pri izpolnjevanju ključne obveznosti</w:t>
        </w:r>
        <w:r w:rsidR="003402FA">
          <w:rPr>
            <w:webHidden/>
          </w:rPr>
          <w:tab/>
        </w:r>
        <w:r w:rsidR="003402FA">
          <w:rPr>
            <w:webHidden/>
          </w:rPr>
          <w:fldChar w:fldCharType="begin"/>
        </w:r>
        <w:r w:rsidR="003402FA">
          <w:rPr>
            <w:webHidden/>
          </w:rPr>
          <w:instrText xml:space="preserve"> PAGEREF _Toc69121796 \h </w:instrText>
        </w:r>
        <w:r w:rsidR="003402FA">
          <w:rPr>
            <w:webHidden/>
          </w:rPr>
        </w:r>
        <w:r w:rsidR="003402FA">
          <w:rPr>
            <w:webHidden/>
          </w:rPr>
          <w:fldChar w:fldCharType="separate"/>
        </w:r>
        <w:r w:rsidR="003402FA">
          <w:rPr>
            <w:webHidden/>
          </w:rPr>
          <w:t>12</w:t>
        </w:r>
        <w:r w:rsidR="003402FA">
          <w:rPr>
            <w:webHidden/>
          </w:rPr>
          <w:fldChar w:fldCharType="end"/>
        </w:r>
      </w:hyperlink>
    </w:p>
    <w:p w14:paraId="1AD80515" w14:textId="733B3FC9" w:rsidR="003402FA" w:rsidRDefault="00961F42">
      <w:pPr>
        <w:pStyle w:val="Kazalovsebine1"/>
        <w:rPr>
          <w:rFonts w:asciiTheme="minorHAnsi" w:eastAsiaTheme="minorEastAsia" w:hAnsiTheme="minorHAnsi" w:cstheme="minorBidi"/>
          <w:sz w:val="22"/>
          <w:szCs w:val="22"/>
        </w:rPr>
      </w:pPr>
      <w:hyperlink w:anchor="_Toc69121797" w:history="1">
        <w:r w:rsidR="003402FA" w:rsidRPr="00A749A8">
          <w:rPr>
            <w:rStyle w:val="Hiperpovezava"/>
            <w:rFonts w:cs="Tahoma"/>
          </w:rPr>
          <w:t xml:space="preserve">3 </w:t>
        </w:r>
        <w:r w:rsidR="003402FA">
          <w:rPr>
            <w:rFonts w:asciiTheme="minorHAnsi" w:eastAsiaTheme="minorEastAsia" w:hAnsiTheme="minorHAnsi" w:cstheme="minorBidi"/>
            <w:sz w:val="22"/>
            <w:szCs w:val="22"/>
          </w:rPr>
          <w:tab/>
        </w:r>
        <w:r w:rsidR="003402FA" w:rsidRPr="00A749A8">
          <w:rPr>
            <w:rStyle w:val="Hiperpovezava"/>
            <w:rFonts w:cs="Tahoma"/>
          </w:rPr>
          <w:t>POGOJI ZA SODELOVANJE</w:t>
        </w:r>
        <w:r w:rsidR="003402FA">
          <w:rPr>
            <w:webHidden/>
          </w:rPr>
          <w:tab/>
        </w:r>
        <w:r w:rsidR="003402FA">
          <w:rPr>
            <w:webHidden/>
          </w:rPr>
          <w:fldChar w:fldCharType="begin"/>
        </w:r>
        <w:r w:rsidR="003402FA">
          <w:rPr>
            <w:webHidden/>
          </w:rPr>
          <w:instrText xml:space="preserve"> PAGEREF _Toc69121797 \h </w:instrText>
        </w:r>
        <w:r w:rsidR="003402FA">
          <w:rPr>
            <w:webHidden/>
          </w:rPr>
        </w:r>
        <w:r w:rsidR="003402FA">
          <w:rPr>
            <w:webHidden/>
          </w:rPr>
          <w:fldChar w:fldCharType="separate"/>
        </w:r>
        <w:r w:rsidR="003402FA">
          <w:rPr>
            <w:webHidden/>
          </w:rPr>
          <w:t>13</w:t>
        </w:r>
        <w:r w:rsidR="003402FA">
          <w:rPr>
            <w:webHidden/>
          </w:rPr>
          <w:fldChar w:fldCharType="end"/>
        </w:r>
      </w:hyperlink>
    </w:p>
    <w:p w14:paraId="6C47C1A1" w14:textId="28A75AB2" w:rsidR="003402FA" w:rsidRDefault="00961F42">
      <w:pPr>
        <w:pStyle w:val="Kazalovsebine2"/>
        <w:rPr>
          <w:rFonts w:asciiTheme="minorHAnsi" w:eastAsiaTheme="minorEastAsia" w:hAnsiTheme="minorHAnsi" w:cstheme="minorBidi"/>
          <w:kern w:val="0"/>
          <w:szCs w:val="22"/>
        </w:rPr>
      </w:pPr>
      <w:hyperlink w:anchor="_Toc69121798" w:history="1">
        <w:r w:rsidR="003402FA" w:rsidRPr="00A749A8">
          <w:rPr>
            <w:rStyle w:val="Hiperpovezava"/>
            <w:rFonts w:cs="Tahoma"/>
          </w:rPr>
          <w:t>3.1 Sposobnost za opravljanje poklicne dejavnosti</w:t>
        </w:r>
        <w:r w:rsidR="003402FA">
          <w:rPr>
            <w:webHidden/>
          </w:rPr>
          <w:tab/>
        </w:r>
        <w:r w:rsidR="003402FA">
          <w:rPr>
            <w:webHidden/>
          </w:rPr>
          <w:fldChar w:fldCharType="begin"/>
        </w:r>
        <w:r w:rsidR="003402FA">
          <w:rPr>
            <w:webHidden/>
          </w:rPr>
          <w:instrText xml:space="preserve"> PAGEREF _Toc69121798 \h </w:instrText>
        </w:r>
        <w:r w:rsidR="003402FA">
          <w:rPr>
            <w:webHidden/>
          </w:rPr>
        </w:r>
        <w:r w:rsidR="003402FA">
          <w:rPr>
            <w:webHidden/>
          </w:rPr>
          <w:fldChar w:fldCharType="separate"/>
        </w:r>
        <w:r w:rsidR="003402FA">
          <w:rPr>
            <w:webHidden/>
          </w:rPr>
          <w:t>13</w:t>
        </w:r>
        <w:r w:rsidR="003402FA">
          <w:rPr>
            <w:webHidden/>
          </w:rPr>
          <w:fldChar w:fldCharType="end"/>
        </w:r>
      </w:hyperlink>
    </w:p>
    <w:p w14:paraId="17DC36E0" w14:textId="7CCA8729" w:rsidR="003402FA" w:rsidRDefault="00961F42">
      <w:pPr>
        <w:pStyle w:val="Kazalovsebine2"/>
        <w:rPr>
          <w:rFonts w:asciiTheme="minorHAnsi" w:eastAsiaTheme="minorEastAsia" w:hAnsiTheme="minorHAnsi" w:cstheme="minorBidi"/>
          <w:kern w:val="0"/>
          <w:szCs w:val="22"/>
        </w:rPr>
      </w:pPr>
      <w:hyperlink w:anchor="_Toc69121799" w:history="1">
        <w:r w:rsidR="003402FA" w:rsidRPr="00A749A8">
          <w:rPr>
            <w:rStyle w:val="Hiperpovezava"/>
            <w:rFonts w:cs="Tahoma"/>
          </w:rPr>
          <w:t>3.2 Ekonomski in finančni položaj</w:t>
        </w:r>
        <w:r w:rsidR="003402FA">
          <w:rPr>
            <w:webHidden/>
          </w:rPr>
          <w:tab/>
        </w:r>
        <w:r w:rsidR="003402FA">
          <w:rPr>
            <w:webHidden/>
          </w:rPr>
          <w:fldChar w:fldCharType="begin"/>
        </w:r>
        <w:r w:rsidR="003402FA">
          <w:rPr>
            <w:webHidden/>
          </w:rPr>
          <w:instrText xml:space="preserve"> PAGEREF _Toc69121799 \h </w:instrText>
        </w:r>
        <w:r w:rsidR="003402FA">
          <w:rPr>
            <w:webHidden/>
          </w:rPr>
        </w:r>
        <w:r w:rsidR="003402FA">
          <w:rPr>
            <w:webHidden/>
          </w:rPr>
          <w:fldChar w:fldCharType="separate"/>
        </w:r>
        <w:r w:rsidR="003402FA">
          <w:rPr>
            <w:webHidden/>
          </w:rPr>
          <w:t>13</w:t>
        </w:r>
        <w:r w:rsidR="003402FA">
          <w:rPr>
            <w:webHidden/>
          </w:rPr>
          <w:fldChar w:fldCharType="end"/>
        </w:r>
      </w:hyperlink>
    </w:p>
    <w:p w14:paraId="7631ECBD" w14:textId="1C41556F" w:rsidR="003402FA" w:rsidRDefault="00961F42">
      <w:pPr>
        <w:pStyle w:val="Kazalovsebine2"/>
        <w:rPr>
          <w:rFonts w:asciiTheme="minorHAnsi" w:eastAsiaTheme="minorEastAsia" w:hAnsiTheme="minorHAnsi" w:cstheme="minorBidi"/>
          <w:kern w:val="0"/>
          <w:szCs w:val="22"/>
        </w:rPr>
      </w:pPr>
      <w:hyperlink w:anchor="_Toc69121800" w:history="1">
        <w:r w:rsidR="003402FA" w:rsidRPr="00A749A8">
          <w:rPr>
            <w:rStyle w:val="Hiperpovezava"/>
            <w:rFonts w:cs="Tahoma"/>
          </w:rPr>
          <w:t>3.3 Tehnična sposobnost ponudnika</w:t>
        </w:r>
        <w:r w:rsidR="003402FA">
          <w:rPr>
            <w:webHidden/>
          </w:rPr>
          <w:tab/>
        </w:r>
        <w:r w:rsidR="003402FA">
          <w:rPr>
            <w:webHidden/>
          </w:rPr>
          <w:fldChar w:fldCharType="begin"/>
        </w:r>
        <w:r w:rsidR="003402FA">
          <w:rPr>
            <w:webHidden/>
          </w:rPr>
          <w:instrText xml:space="preserve"> PAGEREF _Toc69121800 \h </w:instrText>
        </w:r>
        <w:r w:rsidR="003402FA">
          <w:rPr>
            <w:webHidden/>
          </w:rPr>
        </w:r>
        <w:r w:rsidR="003402FA">
          <w:rPr>
            <w:webHidden/>
          </w:rPr>
          <w:fldChar w:fldCharType="separate"/>
        </w:r>
        <w:r w:rsidR="003402FA">
          <w:rPr>
            <w:webHidden/>
          </w:rPr>
          <w:t>13</w:t>
        </w:r>
        <w:r w:rsidR="003402FA">
          <w:rPr>
            <w:webHidden/>
          </w:rPr>
          <w:fldChar w:fldCharType="end"/>
        </w:r>
      </w:hyperlink>
    </w:p>
    <w:p w14:paraId="745405CB" w14:textId="141CF0C1" w:rsidR="003402FA" w:rsidRDefault="00961F42">
      <w:pPr>
        <w:pStyle w:val="Kazalovsebine2"/>
        <w:rPr>
          <w:rFonts w:asciiTheme="minorHAnsi" w:eastAsiaTheme="minorEastAsia" w:hAnsiTheme="minorHAnsi" w:cstheme="minorBidi"/>
          <w:kern w:val="0"/>
          <w:szCs w:val="22"/>
        </w:rPr>
      </w:pPr>
      <w:hyperlink w:anchor="_Toc69121801" w:history="1">
        <w:r w:rsidR="003402FA" w:rsidRPr="00A749A8">
          <w:rPr>
            <w:rStyle w:val="Hiperpovezava"/>
            <w:rFonts w:cs="Tahoma"/>
          </w:rPr>
          <w:t>3.4 Tehnična ustreznost ponujenega blaga</w:t>
        </w:r>
        <w:r w:rsidR="003402FA">
          <w:rPr>
            <w:webHidden/>
          </w:rPr>
          <w:tab/>
        </w:r>
        <w:r w:rsidR="003402FA">
          <w:rPr>
            <w:webHidden/>
          </w:rPr>
          <w:fldChar w:fldCharType="begin"/>
        </w:r>
        <w:r w:rsidR="003402FA">
          <w:rPr>
            <w:webHidden/>
          </w:rPr>
          <w:instrText xml:space="preserve"> PAGEREF _Toc69121801 \h </w:instrText>
        </w:r>
        <w:r w:rsidR="003402FA">
          <w:rPr>
            <w:webHidden/>
          </w:rPr>
        </w:r>
        <w:r w:rsidR="003402FA">
          <w:rPr>
            <w:webHidden/>
          </w:rPr>
          <w:fldChar w:fldCharType="separate"/>
        </w:r>
        <w:r w:rsidR="003402FA">
          <w:rPr>
            <w:webHidden/>
          </w:rPr>
          <w:t>13</w:t>
        </w:r>
        <w:r w:rsidR="003402FA">
          <w:rPr>
            <w:webHidden/>
          </w:rPr>
          <w:fldChar w:fldCharType="end"/>
        </w:r>
      </w:hyperlink>
    </w:p>
    <w:p w14:paraId="3E5B4D7E" w14:textId="566F35C1" w:rsidR="007C30B7" w:rsidRPr="00D803D4" w:rsidRDefault="005B427F" w:rsidP="00D803D4">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D803D4">
        <w:rPr>
          <w:rFonts w:cs="Tahoma"/>
          <w:noProof/>
          <w:color w:val="FF0000"/>
          <w:sz w:val="18"/>
          <w:szCs w:val="18"/>
        </w:rPr>
        <w:fldChar w:fldCharType="end"/>
      </w:r>
    </w:p>
    <w:p w14:paraId="5D87A5D5" w14:textId="77777777" w:rsidR="007C30B7" w:rsidRPr="00385F1A" w:rsidRDefault="007C30B7">
      <w:pPr>
        <w:rPr>
          <w:rFonts w:cs="Tahoma"/>
          <w:noProof/>
          <w:color w:val="FF0000"/>
          <w:sz w:val="18"/>
          <w:szCs w:val="18"/>
        </w:rPr>
      </w:pPr>
      <w:r w:rsidRPr="00385F1A">
        <w:rPr>
          <w:rFonts w:cs="Tahoma"/>
          <w:noProof/>
          <w:color w:val="FF0000"/>
          <w:sz w:val="18"/>
          <w:szCs w:val="18"/>
        </w:rPr>
        <w:br w:type="page"/>
      </w:r>
    </w:p>
    <w:p w14:paraId="3ABDB182" w14:textId="02BEE10F" w:rsidR="00A7644B" w:rsidRPr="00182066" w:rsidRDefault="00A7644B" w:rsidP="001D351F">
      <w:pPr>
        <w:pStyle w:val="Naslov1"/>
        <w:spacing w:before="0" w:after="0" w:line="288" w:lineRule="auto"/>
        <w:rPr>
          <w:rFonts w:cs="Tahoma"/>
          <w:sz w:val="18"/>
          <w:szCs w:val="18"/>
        </w:rPr>
      </w:pPr>
      <w:bookmarkStart w:id="14" w:name="_Toc69121764"/>
      <w:r w:rsidRPr="00182066">
        <w:rPr>
          <w:rFonts w:cs="Tahoma"/>
          <w:sz w:val="18"/>
          <w:szCs w:val="18"/>
        </w:rPr>
        <w:lastRenderedPageBreak/>
        <w:t>1</w:t>
      </w:r>
      <w:r w:rsidR="0030452E" w:rsidRPr="00182066">
        <w:rPr>
          <w:rFonts w:cs="Tahoma"/>
          <w:sz w:val="18"/>
          <w:szCs w:val="18"/>
        </w:rPr>
        <w:tab/>
      </w:r>
      <w:r w:rsidR="000E7DE4" w:rsidRPr="00182066">
        <w:rPr>
          <w:rFonts w:cs="Tahoma"/>
          <w:sz w:val="18"/>
          <w:szCs w:val="18"/>
        </w:rPr>
        <w:t xml:space="preserve">NAVODILA </w:t>
      </w:r>
      <w:r w:rsidR="00756209" w:rsidRPr="00182066">
        <w:rPr>
          <w:rFonts w:cs="Tahoma"/>
          <w:sz w:val="18"/>
          <w:szCs w:val="18"/>
        </w:rPr>
        <w:t>PONUDNIK</w:t>
      </w:r>
      <w:r w:rsidR="000E7DE4" w:rsidRPr="00182066">
        <w:rPr>
          <w:rFonts w:cs="Tahoma"/>
          <w:sz w:val="18"/>
          <w:szCs w:val="18"/>
        </w:rPr>
        <w:t>OM ZA IZDELAVO PONUDBE</w:t>
      </w:r>
      <w:bookmarkEnd w:id="14"/>
    </w:p>
    <w:p w14:paraId="1A4F96FB" w14:textId="77777777" w:rsidR="000E7DE4" w:rsidRPr="00182066" w:rsidRDefault="000E7DE4" w:rsidP="001D351F">
      <w:pPr>
        <w:spacing w:line="288" w:lineRule="auto"/>
        <w:rPr>
          <w:rFonts w:cs="Tahoma"/>
          <w:sz w:val="18"/>
          <w:szCs w:val="18"/>
        </w:rPr>
      </w:pPr>
    </w:p>
    <w:p w14:paraId="7A5FCAFC" w14:textId="77777777" w:rsidR="000E7DE4" w:rsidRPr="00182066" w:rsidRDefault="000E7DE4" w:rsidP="001D351F">
      <w:pPr>
        <w:pStyle w:val="Naslov2"/>
        <w:spacing w:before="0" w:after="0" w:line="288" w:lineRule="auto"/>
        <w:rPr>
          <w:rFonts w:cs="Tahoma"/>
          <w:sz w:val="18"/>
          <w:szCs w:val="18"/>
        </w:rPr>
      </w:pPr>
      <w:bookmarkStart w:id="15" w:name="_Toc69121765"/>
      <w:r w:rsidRPr="00182066">
        <w:rPr>
          <w:rFonts w:cs="Tahoma"/>
          <w:sz w:val="18"/>
          <w:szCs w:val="18"/>
        </w:rPr>
        <w:t xml:space="preserve">1.1 </w:t>
      </w:r>
      <w:r w:rsidR="00442734" w:rsidRPr="00182066">
        <w:rPr>
          <w:rFonts w:cs="Tahoma"/>
          <w:sz w:val="18"/>
          <w:szCs w:val="18"/>
        </w:rPr>
        <w:t>P</w:t>
      </w:r>
      <w:r w:rsidRPr="00182066">
        <w:rPr>
          <w:rFonts w:cs="Tahoma"/>
          <w:sz w:val="18"/>
          <w:szCs w:val="18"/>
        </w:rPr>
        <w:t>odatki o javnem naročilu</w:t>
      </w:r>
      <w:bookmarkEnd w:id="15"/>
    </w:p>
    <w:p w14:paraId="0B363C8E" w14:textId="77777777" w:rsidR="00317908" w:rsidRPr="00182066" w:rsidRDefault="00317908" w:rsidP="001D351F">
      <w:pPr>
        <w:spacing w:line="288" w:lineRule="auto"/>
        <w:jc w:val="both"/>
        <w:rPr>
          <w:rFonts w:cs="Tahoma"/>
          <w:sz w:val="18"/>
          <w:szCs w:val="18"/>
        </w:rPr>
      </w:pPr>
    </w:p>
    <w:p w14:paraId="3ABDBA1A" w14:textId="77777777" w:rsidR="00317908" w:rsidRPr="00182066" w:rsidRDefault="00317908" w:rsidP="00317908">
      <w:pPr>
        <w:spacing w:line="288" w:lineRule="auto"/>
        <w:jc w:val="both"/>
        <w:rPr>
          <w:rFonts w:cs="Tahoma"/>
          <w:sz w:val="18"/>
          <w:szCs w:val="18"/>
        </w:rPr>
      </w:pPr>
      <w:r w:rsidRPr="00182066">
        <w:rPr>
          <w:rFonts w:cs="Tahoma"/>
          <w:sz w:val="18"/>
          <w:szCs w:val="18"/>
        </w:rPr>
        <w:t>Naročnik:</w:t>
      </w:r>
    </w:p>
    <w:p w14:paraId="1B9938D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PREMOGOVNIK VELENJE, d. o. o.</w:t>
      </w:r>
    </w:p>
    <w:p w14:paraId="6027195A"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Partizanska cesta 78,</w:t>
      </w:r>
    </w:p>
    <w:p w14:paraId="57046BD5"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3320 VELENJE</w:t>
      </w:r>
    </w:p>
    <w:p w14:paraId="5FA9B7E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matična številka 5040361,</w:t>
      </w:r>
    </w:p>
    <w:p w14:paraId="0D01C802"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davčna številka SI 92231217,</w:t>
      </w:r>
    </w:p>
    <w:p w14:paraId="3920D93E" w14:textId="77777777" w:rsidR="00317908" w:rsidRPr="00182066" w:rsidRDefault="00317908" w:rsidP="001D351F">
      <w:pPr>
        <w:spacing w:line="288" w:lineRule="auto"/>
        <w:jc w:val="both"/>
        <w:rPr>
          <w:rFonts w:cs="Tahoma"/>
          <w:sz w:val="18"/>
          <w:szCs w:val="18"/>
        </w:rPr>
      </w:pPr>
    </w:p>
    <w:p w14:paraId="24ABD50E" w14:textId="599DD0A6" w:rsidR="00317908" w:rsidRPr="00182066" w:rsidRDefault="00352799" w:rsidP="00317908">
      <w:pPr>
        <w:pStyle w:val="Style15"/>
        <w:widowControl/>
        <w:tabs>
          <w:tab w:val="left" w:pos="0"/>
        </w:tabs>
        <w:spacing w:line="288" w:lineRule="auto"/>
        <w:jc w:val="both"/>
        <w:rPr>
          <w:rStyle w:val="FontStyle73"/>
          <w:b w:val="0"/>
          <w:sz w:val="18"/>
          <w:szCs w:val="18"/>
        </w:rPr>
      </w:pPr>
      <w:r w:rsidRPr="007A7EFF">
        <w:rPr>
          <w:rStyle w:val="FontStyle73"/>
          <w:b w:val="0"/>
          <w:sz w:val="18"/>
          <w:szCs w:val="18"/>
        </w:rPr>
        <w:t>po postopku naročila male vrednosti s pogajanji (47. čl. ZJN-3) oddaja predmet javnega naročila:</w:t>
      </w:r>
    </w:p>
    <w:p w14:paraId="3DA294C7" w14:textId="6108FCE7" w:rsidR="00317908" w:rsidRPr="00385F1A" w:rsidRDefault="00317908" w:rsidP="001D351F">
      <w:pPr>
        <w:spacing w:line="288" w:lineRule="auto"/>
        <w:jc w:val="both"/>
        <w:rPr>
          <w:rFonts w:cs="Tahoma"/>
          <w:color w:val="FF0000"/>
          <w:sz w:val="18"/>
          <w:szCs w:val="18"/>
        </w:rPr>
      </w:pPr>
    </w:p>
    <w:p w14:paraId="622E0178" w14:textId="3D5BC3E2" w:rsidR="00317908" w:rsidRPr="001F3E62" w:rsidRDefault="00317908" w:rsidP="00317908">
      <w:pPr>
        <w:spacing w:line="288" w:lineRule="auto"/>
        <w:jc w:val="center"/>
        <w:rPr>
          <w:rFonts w:cs="Tahoma"/>
          <w:b/>
          <w:bCs/>
          <w:sz w:val="18"/>
          <w:szCs w:val="18"/>
        </w:rPr>
      </w:pPr>
      <w:r w:rsidRPr="001F3E62">
        <w:rPr>
          <w:rFonts w:cs="Tahoma"/>
          <w:b/>
          <w:bCs/>
          <w:sz w:val="18"/>
          <w:szCs w:val="18"/>
        </w:rPr>
        <w:t>»</w:t>
      </w:r>
      <w:r w:rsidR="001519AD" w:rsidRPr="001F3E62">
        <w:rPr>
          <w:rFonts w:cs="Tahoma"/>
          <w:b/>
          <w:caps/>
          <w:sz w:val="18"/>
          <w:szCs w:val="18"/>
        </w:rPr>
        <w:t>ENERGETSK</w:t>
      </w:r>
      <w:r w:rsidR="00941F4D">
        <w:rPr>
          <w:rFonts w:cs="Tahoma"/>
          <w:b/>
          <w:caps/>
          <w:sz w:val="18"/>
          <w:szCs w:val="18"/>
        </w:rPr>
        <w:t>i</w:t>
      </w:r>
      <w:r w:rsidR="001519AD" w:rsidRPr="001F3E62">
        <w:rPr>
          <w:rFonts w:cs="Tahoma"/>
          <w:b/>
          <w:caps/>
          <w:sz w:val="18"/>
          <w:szCs w:val="18"/>
        </w:rPr>
        <w:t xml:space="preserve"> TRANSFORMATOR ZA METANSKE RUDNIKE</w:t>
      </w:r>
      <w:r w:rsidRPr="001F3E62">
        <w:rPr>
          <w:rFonts w:cs="Tahoma"/>
          <w:b/>
          <w:bCs/>
          <w:sz w:val="18"/>
          <w:szCs w:val="18"/>
        </w:rPr>
        <w:t>«</w:t>
      </w:r>
    </w:p>
    <w:p w14:paraId="3FCF367B" w14:textId="77777777" w:rsidR="00197F3B" w:rsidRPr="00496AD4" w:rsidRDefault="00197F3B" w:rsidP="001D351F">
      <w:pPr>
        <w:spacing w:line="288" w:lineRule="auto"/>
        <w:jc w:val="center"/>
        <w:rPr>
          <w:rFonts w:cs="Tahoma"/>
          <w:b/>
          <w:bCs/>
          <w:sz w:val="18"/>
          <w:szCs w:val="18"/>
        </w:rPr>
      </w:pPr>
    </w:p>
    <w:p w14:paraId="65342DE6" w14:textId="15F36BF1" w:rsidR="00D8313C" w:rsidRPr="00197AB6" w:rsidRDefault="00E52C8C" w:rsidP="001D351F">
      <w:pPr>
        <w:spacing w:line="288" w:lineRule="auto"/>
        <w:jc w:val="both"/>
        <w:rPr>
          <w:rFonts w:cs="Tahoma"/>
          <w:b/>
          <w:bCs/>
          <w:sz w:val="18"/>
          <w:szCs w:val="18"/>
        </w:rPr>
      </w:pPr>
      <w:r w:rsidRPr="00197AB6">
        <w:rPr>
          <w:rFonts w:cs="Tahoma"/>
          <w:bCs/>
          <w:sz w:val="18"/>
          <w:szCs w:val="18"/>
        </w:rPr>
        <w:t>Predmet javnega naročila obsega</w:t>
      </w:r>
      <w:r w:rsidR="00ED7156" w:rsidRPr="00197AB6">
        <w:rPr>
          <w:rFonts w:cs="Tahoma"/>
          <w:bCs/>
          <w:sz w:val="18"/>
          <w:szCs w:val="18"/>
        </w:rPr>
        <w:t xml:space="preserve"> </w:t>
      </w:r>
      <w:r w:rsidR="00197AB6">
        <w:rPr>
          <w:rFonts w:cs="Tahoma"/>
          <w:bCs/>
          <w:sz w:val="18"/>
          <w:szCs w:val="18"/>
        </w:rPr>
        <w:t xml:space="preserve">enkratno </w:t>
      </w:r>
      <w:r w:rsidR="00ED7156" w:rsidRPr="00197AB6">
        <w:rPr>
          <w:rFonts w:cs="Tahoma"/>
          <w:bCs/>
          <w:sz w:val="18"/>
          <w:szCs w:val="18"/>
        </w:rPr>
        <w:t>d</w:t>
      </w:r>
      <w:r w:rsidR="00517BBF" w:rsidRPr="00197AB6">
        <w:rPr>
          <w:rFonts w:cs="Tahoma"/>
          <w:bCs/>
          <w:sz w:val="18"/>
          <w:szCs w:val="18"/>
        </w:rPr>
        <w:t>obavo blaga</w:t>
      </w:r>
      <w:r w:rsidR="00B06347" w:rsidRPr="00197AB6">
        <w:rPr>
          <w:rFonts w:cs="Tahoma"/>
          <w:bCs/>
          <w:sz w:val="18"/>
          <w:szCs w:val="18"/>
        </w:rPr>
        <w:t xml:space="preserve">, </w:t>
      </w:r>
      <w:r w:rsidR="00197AB6" w:rsidRPr="00197AB6">
        <w:rPr>
          <w:rFonts w:cs="Tahoma"/>
          <w:bCs/>
          <w:sz w:val="18"/>
          <w:szCs w:val="18"/>
        </w:rPr>
        <w:t>rok d</w:t>
      </w:r>
      <w:r w:rsidR="001519AD">
        <w:rPr>
          <w:rFonts w:cs="Tahoma"/>
          <w:bCs/>
          <w:sz w:val="18"/>
          <w:szCs w:val="18"/>
        </w:rPr>
        <w:t>o</w:t>
      </w:r>
      <w:r w:rsidR="00197AB6" w:rsidRPr="00197AB6">
        <w:rPr>
          <w:rFonts w:cs="Tahoma"/>
          <w:bCs/>
          <w:sz w:val="18"/>
          <w:szCs w:val="18"/>
        </w:rPr>
        <w:t xml:space="preserve">bave je </w:t>
      </w:r>
      <w:r w:rsidR="005513F9">
        <w:rPr>
          <w:rFonts w:cs="Tahoma"/>
          <w:bCs/>
          <w:sz w:val="18"/>
          <w:szCs w:val="18"/>
        </w:rPr>
        <w:t xml:space="preserve"> </w:t>
      </w:r>
      <w:r w:rsidR="00045D00" w:rsidRPr="00045D00">
        <w:rPr>
          <w:rFonts w:cs="Tahoma"/>
          <w:bCs/>
          <w:sz w:val="18"/>
          <w:szCs w:val="18"/>
        </w:rPr>
        <w:t xml:space="preserve">najkasneje do </w:t>
      </w:r>
      <w:r w:rsidR="003105EC">
        <w:rPr>
          <w:rFonts w:cs="Tahoma"/>
          <w:bCs/>
          <w:sz w:val="18"/>
          <w:szCs w:val="18"/>
        </w:rPr>
        <w:t>01</w:t>
      </w:r>
      <w:r w:rsidR="001519AD" w:rsidRPr="00045D00">
        <w:rPr>
          <w:rFonts w:cs="Tahoma"/>
          <w:bCs/>
          <w:sz w:val="18"/>
          <w:szCs w:val="18"/>
        </w:rPr>
        <w:t>.</w:t>
      </w:r>
      <w:r w:rsidR="001F3E62" w:rsidRPr="00045D00">
        <w:rPr>
          <w:rFonts w:cs="Tahoma"/>
          <w:bCs/>
          <w:sz w:val="18"/>
          <w:szCs w:val="18"/>
        </w:rPr>
        <w:t xml:space="preserve"> </w:t>
      </w:r>
      <w:r w:rsidR="003105EC">
        <w:rPr>
          <w:rFonts w:cs="Tahoma"/>
          <w:bCs/>
          <w:sz w:val="18"/>
          <w:szCs w:val="18"/>
        </w:rPr>
        <w:t>09</w:t>
      </w:r>
      <w:r w:rsidR="001519AD" w:rsidRPr="00045D00">
        <w:rPr>
          <w:rFonts w:cs="Tahoma"/>
          <w:bCs/>
          <w:sz w:val="18"/>
          <w:szCs w:val="18"/>
        </w:rPr>
        <w:t>.</w:t>
      </w:r>
      <w:r w:rsidR="001F3E62" w:rsidRPr="00045D00">
        <w:rPr>
          <w:rFonts w:cs="Tahoma"/>
          <w:bCs/>
          <w:sz w:val="18"/>
          <w:szCs w:val="18"/>
        </w:rPr>
        <w:t xml:space="preserve"> </w:t>
      </w:r>
      <w:r w:rsidR="001519AD" w:rsidRPr="00045D00">
        <w:rPr>
          <w:rFonts w:cs="Tahoma"/>
          <w:bCs/>
          <w:sz w:val="18"/>
          <w:szCs w:val="18"/>
        </w:rPr>
        <w:t>20</w:t>
      </w:r>
      <w:r w:rsidR="003105EC">
        <w:rPr>
          <w:rFonts w:cs="Tahoma"/>
          <w:bCs/>
          <w:sz w:val="18"/>
          <w:szCs w:val="18"/>
        </w:rPr>
        <w:t>21</w:t>
      </w:r>
      <w:r w:rsidR="001519AD" w:rsidRPr="00045D00">
        <w:rPr>
          <w:rFonts w:cs="Tahoma"/>
          <w:bCs/>
          <w:sz w:val="18"/>
          <w:szCs w:val="18"/>
        </w:rPr>
        <w:t>.</w:t>
      </w:r>
    </w:p>
    <w:p w14:paraId="605DC580" w14:textId="77777777" w:rsidR="00DB75E7" w:rsidRPr="00385F1A" w:rsidRDefault="00DB75E7" w:rsidP="001D351F">
      <w:pPr>
        <w:spacing w:line="288" w:lineRule="auto"/>
        <w:jc w:val="both"/>
        <w:rPr>
          <w:rFonts w:cs="Tahoma"/>
          <w:bCs/>
          <w:color w:val="FF0000"/>
          <w:sz w:val="18"/>
          <w:szCs w:val="18"/>
        </w:rPr>
      </w:pPr>
    </w:p>
    <w:p w14:paraId="19FA55A7" w14:textId="77777777" w:rsidR="00E52C8C" w:rsidRPr="00197AB6" w:rsidRDefault="00756209" w:rsidP="001D351F">
      <w:pPr>
        <w:spacing w:line="288" w:lineRule="auto"/>
        <w:jc w:val="both"/>
        <w:rPr>
          <w:rFonts w:cs="Tahoma"/>
          <w:bCs/>
          <w:sz w:val="18"/>
          <w:szCs w:val="18"/>
        </w:rPr>
      </w:pPr>
      <w:r w:rsidRPr="00197AB6">
        <w:rPr>
          <w:rFonts w:cs="Tahoma"/>
          <w:bCs/>
          <w:sz w:val="18"/>
          <w:szCs w:val="18"/>
        </w:rPr>
        <w:t>Ponudniki</w:t>
      </w:r>
      <w:r w:rsidR="00E52C8C" w:rsidRPr="00197AB6">
        <w:rPr>
          <w:rFonts w:cs="Tahoma"/>
          <w:bCs/>
          <w:sz w:val="18"/>
          <w:szCs w:val="18"/>
        </w:rPr>
        <w:t xml:space="preserve"> morajo oddati ponudbo skladno s pogoji in tehničnimi zahtevami glede predmeta javnega naročila, kot </w:t>
      </w:r>
      <w:r w:rsidR="000676F0" w:rsidRPr="00197AB6">
        <w:rPr>
          <w:rFonts w:cs="Tahoma"/>
          <w:bCs/>
          <w:sz w:val="18"/>
          <w:szCs w:val="18"/>
        </w:rPr>
        <w:t xml:space="preserve">je </w:t>
      </w:r>
      <w:r w:rsidR="00E52C8C" w:rsidRPr="00197AB6">
        <w:rPr>
          <w:rFonts w:cs="Tahoma"/>
          <w:bCs/>
          <w:sz w:val="18"/>
          <w:szCs w:val="18"/>
        </w:rPr>
        <w:t>razvidn</w:t>
      </w:r>
      <w:r w:rsidR="000676F0" w:rsidRPr="00197AB6">
        <w:rPr>
          <w:rFonts w:cs="Tahoma"/>
          <w:bCs/>
          <w:sz w:val="18"/>
          <w:szCs w:val="18"/>
        </w:rPr>
        <w:t>o</w:t>
      </w:r>
      <w:r w:rsidR="00E52C8C" w:rsidRPr="00197AB6">
        <w:rPr>
          <w:rFonts w:cs="Tahoma"/>
          <w:bCs/>
          <w:sz w:val="18"/>
          <w:szCs w:val="18"/>
        </w:rPr>
        <w:t xml:space="preserve"> iz te dokumentacije</w:t>
      </w:r>
      <w:r w:rsidR="001D351F" w:rsidRPr="00197AB6">
        <w:rPr>
          <w:rFonts w:cs="Tahoma"/>
          <w:bCs/>
          <w:sz w:val="18"/>
          <w:szCs w:val="18"/>
        </w:rPr>
        <w:t>.</w:t>
      </w:r>
      <w:r w:rsidR="00E52C8C" w:rsidRPr="00197AB6">
        <w:rPr>
          <w:rFonts w:cs="Tahoma"/>
          <w:bCs/>
          <w:sz w:val="18"/>
          <w:szCs w:val="18"/>
        </w:rPr>
        <w:t xml:space="preserve"> </w:t>
      </w:r>
    </w:p>
    <w:p w14:paraId="33B4A8B5" w14:textId="77777777" w:rsidR="00756209" w:rsidRPr="00197AB6" w:rsidRDefault="00756209" w:rsidP="001D351F">
      <w:pPr>
        <w:spacing w:line="288" w:lineRule="auto"/>
        <w:jc w:val="both"/>
        <w:rPr>
          <w:rFonts w:cs="Tahoma"/>
          <w:bCs/>
          <w:sz w:val="18"/>
          <w:szCs w:val="18"/>
        </w:rPr>
      </w:pPr>
    </w:p>
    <w:p w14:paraId="34B8F4B5" w14:textId="51BD34EA" w:rsidR="00756209" w:rsidRPr="00197AB6" w:rsidRDefault="00756209" w:rsidP="001D351F">
      <w:pPr>
        <w:spacing w:line="288" w:lineRule="auto"/>
        <w:jc w:val="both"/>
        <w:rPr>
          <w:rFonts w:cs="Tahoma"/>
          <w:bCs/>
          <w:sz w:val="18"/>
          <w:szCs w:val="18"/>
        </w:rPr>
      </w:pPr>
      <w:r w:rsidRPr="00197AB6">
        <w:rPr>
          <w:rFonts w:cs="Tahoma"/>
          <w:bCs/>
          <w:sz w:val="18"/>
          <w:szCs w:val="18"/>
        </w:rPr>
        <w:t xml:space="preserve">Naročnik v dokumentaciji za ponudnika oziroma </w:t>
      </w:r>
      <w:r w:rsidR="00147E5E" w:rsidRPr="00197AB6">
        <w:rPr>
          <w:rFonts w:cs="Tahoma"/>
          <w:bCs/>
          <w:sz w:val="18"/>
          <w:szCs w:val="18"/>
        </w:rPr>
        <w:t>prijavitelja</w:t>
      </w:r>
      <w:r w:rsidRPr="00197AB6">
        <w:rPr>
          <w:rFonts w:cs="Tahoma"/>
          <w:bCs/>
          <w:sz w:val="18"/>
          <w:szCs w:val="18"/>
        </w:rPr>
        <w:t xml:space="preserve"> uporablja termin ponudnik, za prijavo oziroma ponudbo pa termin ponudba. </w:t>
      </w:r>
      <w:r w:rsidR="00956383" w:rsidRPr="00197AB6">
        <w:rPr>
          <w:rFonts w:cs="Tahoma"/>
          <w:bCs/>
          <w:sz w:val="18"/>
          <w:szCs w:val="18"/>
        </w:rPr>
        <w:t>Prav tako se v</w:t>
      </w:r>
      <w:r w:rsidRPr="00197AB6">
        <w:rPr>
          <w:rFonts w:cs="Tahoma"/>
          <w:bCs/>
          <w:sz w:val="18"/>
          <w:szCs w:val="18"/>
        </w:rPr>
        <w:t xml:space="preserve"> dokumentaciji v opisih predmeta javnega naročila uporablja termin blago oziroma oprema</w:t>
      </w:r>
      <w:r w:rsidR="00487ADC" w:rsidRPr="00197AB6">
        <w:rPr>
          <w:rFonts w:cs="Tahoma"/>
          <w:bCs/>
          <w:sz w:val="18"/>
          <w:szCs w:val="18"/>
        </w:rPr>
        <w:t>.</w:t>
      </w:r>
    </w:p>
    <w:p w14:paraId="200B20B2" w14:textId="77777777" w:rsidR="0075698E" w:rsidRPr="00197AB6" w:rsidRDefault="0075698E" w:rsidP="001D351F">
      <w:pPr>
        <w:spacing w:line="288" w:lineRule="auto"/>
        <w:jc w:val="both"/>
        <w:rPr>
          <w:rFonts w:cs="Tahoma"/>
          <w:sz w:val="18"/>
          <w:szCs w:val="18"/>
        </w:rPr>
      </w:pPr>
    </w:p>
    <w:p w14:paraId="2D836F11" w14:textId="25F56DCC" w:rsidR="008511E0" w:rsidRPr="00197AB6" w:rsidRDefault="008511E0" w:rsidP="008511E0">
      <w:pPr>
        <w:spacing w:line="288" w:lineRule="auto"/>
        <w:jc w:val="both"/>
        <w:rPr>
          <w:rFonts w:cs="Tahoma"/>
          <w:bCs/>
          <w:sz w:val="18"/>
          <w:szCs w:val="18"/>
        </w:rPr>
      </w:pPr>
      <w:r w:rsidRPr="00197AB6">
        <w:rPr>
          <w:rFonts w:cs="Tahoma"/>
          <w:sz w:val="18"/>
          <w:szCs w:val="18"/>
        </w:rPr>
        <w:t xml:space="preserve">Javno naročilo je enovito, </w:t>
      </w:r>
      <w:r w:rsidR="00E713E9" w:rsidRPr="00197AB6">
        <w:rPr>
          <w:rFonts w:cs="Tahoma"/>
          <w:sz w:val="18"/>
          <w:szCs w:val="18"/>
        </w:rPr>
        <w:t>p</w:t>
      </w:r>
      <w:r w:rsidRPr="00197AB6">
        <w:rPr>
          <w:rFonts w:cs="Tahoma"/>
          <w:bCs/>
          <w:sz w:val="18"/>
          <w:szCs w:val="18"/>
        </w:rPr>
        <w:t xml:space="preserve">onudniki morajo ponuditi celotno specifikacijo predmeta naročila. </w:t>
      </w:r>
    </w:p>
    <w:p w14:paraId="2C27EFDA" w14:textId="77777777" w:rsidR="008511E0" w:rsidRPr="00197AB6" w:rsidRDefault="008511E0" w:rsidP="008511E0">
      <w:pPr>
        <w:spacing w:line="288" w:lineRule="auto"/>
        <w:jc w:val="both"/>
        <w:rPr>
          <w:rFonts w:cs="Tahoma"/>
          <w:sz w:val="18"/>
          <w:szCs w:val="18"/>
        </w:rPr>
      </w:pPr>
    </w:p>
    <w:p w14:paraId="13294528" w14:textId="14F553FC" w:rsidR="008511E0" w:rsidRPr="00197AB6" w:rsidRDefault="008511E0" w:rsidP="008511E0">
      <w:pPr>
        <w:spacing w:line="288" w:lineRule="auto"/>
        <w:jc w:val="both"/>
        <w:rPr>
          <w:rFonts w:cs="Tahoma"/>
          <w:sz w:val="18"/>
          <w:szCs w:val="18"/>
        </w:rPr>
      </w:pPr>
      <w:r w:rsidRPr="00197AB6">
        <w:rPr>
          <w:rFonts w:cs="Tahoma"/>
          <w:sz w:val="18"/>
          <w:szCs w:val="18"/>
        </w:rPr>
        <w:t>Variantne ponudbe niso dopustne.</w:t>
      </w:r>
    </w:p>
    <w:p w14:paraId="7AB98FA5" w14:textId="77777777" w:rsidR="001F1AAB" w:rsidRPr="00385F1A" w:rsidRDefault="001F1AAB" w:rsidP="001D351F">
      <w:pPr>
        <w:spacing w:line="288" w:lineRule="auto"/>
        <w:jc w:val="both"/>
        <w:rPr>
          <w:rFonts w:cs="Tahoma"/>
          <w:bCs/>
          <w:color w:val="FF0000"/>
          <w:sz w:val="18"/>
          <w:szCs w:val="18"/>
        </w:rPr>
      </w:pPr>
    </w:p>
    <w:p w14:paraId="28E940DC" w14:textId="77777777" w:rsidR="008511E0" w:rsidRPr="00197AB6" w:rsidRDefault="008511E0" w:rsidP="008511E0">
      <w:pPr>
        <w:pStyle w:val="Naslov2"/>
        <w:spacing w:before="0" w:after="0" w:line="288" w:lineRule="auto"/>
        <w:rPr>
          <w:rFonts w:cs="Tahoma"/>
          <w:sz w:val="18"/>
          <w:szCs w:val="18"/>
        </w:rPr>
      </w:pPr>
      <w:bookmarkStart w:id="16" w:name="_Toc522717832"/>
      <w:bookmarkStart w:id="17" w:name="_Toc69121766"/>
      <w:r w:rsidRPr="00197AB6">
        <w:rPr>
          <w:rFonts w:cs="Tahoma"/>
          <w:sz w:val="18"/>
          <w:szCs w:val="18"/>
        </w:rPr>
        <w:t>1.2 Rok in način predložitve ponudbe</w:t>
      </w:r>
      <w:bookmarkEnd w:id="16"/>
      <w:bookmarkEnd w:id="17"/>
    </w:p>
    <w:p w14:paraId="5ECFC489" w14:textId="77777777" w:rsidR="00B06347" w:rsidRPr="00197AB6" w:rsidRDefault="00B06347" w:rsidP="00B06347">
      <w:pPr>
        <w:tabs>
          <w:tab w:val="left" w:pos="786"/>
        </w:tabs>
        <w:spacing w:line="288" w:lineRule="auto"/>
        <w:ind w:right="-132"/>
        <w:jc w:val="both"/>
        <w:rPr>
          <w:rFonts w:cs="Tahoma"/>
          <w:sz w:val="18"/>
          <w:szCs w:val="18"/>
        </w:rPr>
      </w:pPr>
      <w:bookmarkStart w:id="18"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0" w:history="1">
        <w:r w:rsidRPr="00197AB6">
          <w:rPr>
            <w:rStyle w:val="Hiperpovezava"/>
            <w:rFonts w:cs="Tahoma"/>
            <w:sz w:val="18"/>
            <w:szCs w:val="18"/>
          </w:rPr>
          <w:t>https://ejn.gov.si/eJN2</w:t>
        </w:r>
      </w:hyperlink>
      <w:r w:rsidRPr="00197AB6">
        <w:rPr>
          <w:rStyle w:val="Hiperpovezava"/>
          <w:rFonts w:cs="Tahoma"/>
          <w:color w:val="auto"/>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66124">
          <w:rPr>
            <w:rStyle w:val="Hiperpovezava"/>
            <w:rFonts w:cs="Tahoma"/>
            <w:sz w:val="18"/>
            <w:szCs w:val="18"/>
          </w:rPr>
          <w:t>https://ejn.gov.si/eJN2</w:t>
        </w:r>
      </w:hyperlink>
      <w:r w:rsidRPr="00197AB6">
        <w:rPr>
          <w:rFonts w:cs="Tahoma"/>
          <w:sz w:val="18"/>
          <w:szCs w:val="18"/>
        </w:rPr>
        <w:t>.</w:t>
      </w:r>
    </w:p>
    <w:p w14:paraId="63B39708" w14:textId="77777777" w:rsidR="00B06347" w:rsidRPr="00385F1A" w:rsidRDefault="00B06347" w:rsidP="00B06347">
      <w:pPr>
        <w:tabs>
          <w:tab w:val="left" w:pos="786"/>
        </w:tabs>
        <w:spacing w:line="288" w:lineRule="auto"/>
        <w:ind w:right="-132"/>
        <w:jc w:val="both"/>
        <w:rPr>
          <w:rFonts w:cs="Tahoma"/>
          <w:color w:val="FF0000"/>
          <w:sz w:val="18"/>
          <w:szCs w:val="18"/>
        </w:rPr>
      </w:pPr>
    </w:p>
    <w:p w14:paraId="7BB5F0E2"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2"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DE70C49" w14:textId="77777777" w:rsidR="00B06347" w:rsidRPr="00385F1A" w:rsidRDefault="00B06347" w:rsidP="00B06347">
      <w:pPr>
        <w:tabs>
          <w:tab w:val="left" w:pos="786"/>
        </w:tabs>
        <w:spacing w:line="288" w:lineRule="auto"/>
        <w:ind w:right="-132"/>
        <w:jc w:val="both"/>
        <w:rPr>
          <w:rFonts w:cs="Tahoma"/>
          <w:color w:val="FF0000"/>
          <w:sz w:val="18"/>
          <w:szCs w:val="18"/>
        </w:rPr>
      </w:pPr>
    </w:p>
    <w:p w14:paraId="73CEFB7F"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1"/>
      </w:r>
      <w:r w:rsidRPr="00B66124">
        <w:rPr>
          <w:rFonts w:cs="Tahoma"/>
          <w:sz w:val="18"/>
          <w:szCs w:val="18"/>
        </w:rPr>
        <w:t>). Z oddajo ponudbe je le-ta zavezujoča za čas, naveden v ponudbi, razen če jo uporabnik ponudnika umakne ali spremeni pred potekom roka za oddajo ponudb.</w:t>
      </w:r>
    </w:p>
    <w:p w14:paraId="66933311" w14:textId="77777777" w:rsidR="00B06347" w:rsidRPr="00385F1A" w:rsidRDefault="00B06347" w:rsidP="00B06347">
      <w:pPr>
        <w:tabs>
          <w:tab w:val="left" w:pos="786"/>
        </w:tabs>
        <w:spacing w:line="288" w:lineRule="auto"/>
        <w:ind w:right="-132"/>
        <w:jc w:val="both"/>
        <w:rPr>
          <w:rFonts w:cs="Tahoma"/>
          <w:color w:val="FF0000"/>
          <w:sz w:val="18"/>
          <w:szCs w:val="18"/>
        </w:rPr>
      </w:pPr>
    </w:p>
    <w:p w14:paraId="514E3CA1" w14:textId="45A74CEC" w:rsidR="00941F4D"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3" w:history="1">
        <w:r w:rsidRPr="00B66124">
          <w:rPr>
            <w:rStyle w:val="Hiperpovezava"/>
            <w:rFonts w:cs="Tahoma"/>
            <w:sz w:val="18"/>
            <w:szCs w:val="18"/>
          </w:rPr>
          <w:t>https://ejn.gov.si/eJN2</w:t>
        </w:r>
        <w:r w:rsidRPr="00B66124">
          <w:rPr>
            <w:rStyle w:val="Hiperpovezava"/>
            <w:rFonts w:cs="Tahoma"/>
            <w:color w:val="auto"/>
            <w:sz w:val="18"/>
            <w:szCs w:val="18"/>
          </w:rPr>
          <w:t xml:space="preserve">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sidR="00D337AE" w:rsidRPr="00836E52">
        <w:rPr>
          <w:rFonts w:cs="Tahoma"/>
          <w:b/>
          <w:sz w:val="18"/>
          <w:szCs w:val="18"/>
        </w:rPr>
        <w:t>14</w:t>
      </w:r>
      <w:r w:rsidRPr="00836E52">
        <w:rPr>
          <w:rFonts w:cs="Tahoma"/>
          <w:b/>
          <w:sz w:val="18"/>
          <w:szCs w:val="18"/>
        </w:rPr>
        <w:t xml:space="preserve">. </w:t>
      </w:r>
      <w:r w:rsidR="001519AD" w:rsidRPr="00836E52">
        <w:rPr>
          <w:rFonts w:cs="Tahoma"/>
          <w:b/>
          <w:sz w:val="18"/>
          <w:szCs w:val="18"/>
        </w:rPr>
        <w:t>5</w:t>
      </w:r>
      <w:r w:rsidRPr="00836E52">
        <w:rPr>
          <w:rFonts w:cs="Tahoma"/>
          <w:b/>
          <w:sz w:val="18"/>
          <w:szCs w:val="18"/>
        </w:rPr>
        <w:t>. 20</w:t>
      </w:r>
      <w:r w:rsidR="00D97B21" w:rsidRPr="00836E52">
        <w:rPr>
          <w:rFonts w:cs="Tahoma"/>
          <w:b/>
          <w:sz w:val="18"/>
          <w:szCs w:val="18"/>
        </w:rPr>
        <w:t>21</w:t>
      </w:r>
      <w:r w:rsidRPr="00836E52">
        <w:rPr>
          <w:rFonts w:cs="Tahoma"/>
          <w:b/>
          <w:sz w:val="18"/>
          <w:szCs w:val="18"/>
        </w:rPr>
        <w:t xml:space="preserve"> do 10:00</w:t>
      </w:r>
      <w:r w:rsidRPr="00610BCA">
        <w:rPr>
          <w:rFonts w:cs="Tahoma"/>
          <w:sz w:val="18"/>
          <w:szCs w:val="18"/>
        </w:rPr>
        <w:t xml:space="preserve"> ure. Za oddano ponudbo se</w:t>
      </w:r>
      <w:r w:rsidRPr="00B66124">
        <w:rPr>
          <w:rFonts w:cs="Tahoma"/>
          <w:sz w:val="18"/>
          <w:szCs w:val="18"/>
        </w:rPr>
        <w:t xml:space="preserve"> šteje ponudba, ki je v informacijskem sistemu e-JN označena s statusom »ODDANO«.</w:t>
      </w:r>
      <w:r w:rsidR="00496AD4">
        <w:rPr>
          <w:rFonts w:cs="Tahoma"/>
          <w:sz w:val="18"/>
          <w:szCs w:val="18"/>
        </w:rPr>
        <w:t xml:space="preserve"> </w:t>
      </w:r>
    </w:p>
    <w:p w14:paraId="53D8999B" w14:textId="77777777" w:rsidR="00941F4D" w:rsidRDefault="00941F4D" w:rsidP="00B06347">
      <w:pPr>
        <w:tabs>
          <w:tab w:val="left" w:pos="786"/>
        </w:tabs>
        <w:spacing w:line="288" w:lineRule="auto"/>
        <w:ind w:right="-132"/>
        <w:jc w:val="both"/>
        <w:rPr>
          <w:rFonts w:cs="Tahoma"/>
          <w:sz w:val="18"/>
          <w:szCs w:val="18"/>
        </w:rPr>
      </w:pPr>
    </w:p>
    <w:p w14:paraId="64F12A2C" w14:textId="4178D6E3"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2EBBD7E" w14:textId="77777777" w:rsidR="00B06347" w:rsidRPr="00B66124" w:rsidRDefault="00B06347" w:rsidP="00B06347">
      <w:pPr>
        <w:tabs>
          <w:tab w:val="left" w:pos="786"/>
        </w:tabs>
        <w:spacing w:line="288" w:lineRule="auto"/>
        <w:ind w:right="-132"/>
        <w:jc w:val="both"/>
        <w:rPr>
          <w:rFonts w:cs="Tahoma"/>
          <w:sz w:val="18"/>
          <w:szCs w:val="18"/>
        </w:rPr>
      </w:pPr>
    </w:p>
    <w:p w14:paraId="78D146A3" w14:textId="77777777" w:rsidR="00B06347" w:rsidRPr="00B66124" w:rsidRDefault="00B06347" w:rsidP="00B06347">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4BABC61F" w14:textId="77777777" w:rsidR="00B06347" w:rsidRPr="00385F1A" w:rsidRDefault="00B06347" w:rsidP="008511E0">
      <w:pPr>
        <w:pStyle w:val="Naslov2"/>
        <w:spacing w:before="0" w:after="0" w:line="288" w:lineRule="auto"/>
        <w:rPr>
          <w:rFonts w:cs="Tahoma"/>
          <w:i/>
          <w:color w:val="FF0000"/>
          <w:sz w:val="18"/>
          <w:szCs w:val="18"/>
        </w:rPr>
      </w:pPr>
    </w:p>
    <w:p w14:paraId="180473A5" w14:textId="294809C6" w:rsidR="008511E0" w:rsidRPr="009704DB" w:rsidRDefault="008511E0" w:rsidP="008511E0">
      <w:pPr>
        <w:pStyle w:val="Naslov2"/>
        <w:spacing w:before="0" w:after="0" w:line="288" w:lineRule="auto"/>
        <w:rPr>
          <w:rFonts w:cs="Tahoma"/>
          <w:i/>
          <w:sz w:val="18"/>
          <w:szCs w:val="18"/>
        </w:rPr>
      </w:pPr>
      <w:bookmarkStart w:id="19" w:name="_Toc69121767"/>
      <w:r w:rsidRPr="009704DB">
        <w:rPr>
          <w:rFonts w:cs="Tahoma"/>
          <w:i/>
          <w:sz w:val="18"/>
          <w:szCs w:val="18"/>
        </w:rPr>
        <w:t>1.2.1 Čas in kraj odpiranja ponudb</w:t>
      </w:r>
      <w:bookmarkEnd w:id="18"/>
      <w:bookmarkEnd w:id="19"/>
    </w:p>
    <w:p w14:paraId="6DCD84E0" w14:textId="46D65429" w:rsidR="00B06347" w:rsidRPr="00385F1A" w:rsidRDefault="00B06347" w:rsidP="00B06347">
      <w:pPr>
        <w:tabs>
          <w:tab w:val="left" w:pos="786"/>
        </w:tabs>
        <w:spacing w:line="288" w:lineRule="auto"/>
        <w:ind w:right="-132"/>
        <w:jc w:val="both"/>
        <w:rPr>
          <w:rFonts w:cs="Tahoma"/>
          <w:color w:val="FF0000"/>
          <w:sz w:val="18"/>
          <w:szCs w:val="18"/>
        </w:rPr>
      </w:pPr>
      <w:r w:rsidRPr="00B66124">
        <w:rPr>
          <w:rFonts w:cs="Tahoma"/>
          <w:sz w:val="18"/>
          <w:szCs w:val="18"/>
        </w:rPr>
        <w:t xml:space="preserve">Odpiranje ponudb bo potekalo avtomatično v informacijskem sistemu e-JN </w:t>
      </w:r>
      <w:r w:rsidRPr="00836E52">
        <w:rPr>
          <w:rFonts w:cs="Tahoma"/>
          <w:sz w:val="18"/>
          <w:szCs w:val="18"/>
        </w:rPr>
        <w:t xml:space="preserve">dne </w:t>
      </w:r>
      <w:r w:rsidR="00D337AE" w:rsidRPr="00836E52">
        <w:rPr>
          <w:rFonts w:cs="Tahoma"/>
          <w:b/>
          <w:bCs/>
          <w:sz w:val="18"/>
          <w:szCs w:val="18"/>
        </w:rPr>
        <w:t>14</w:t>
      </w:r>
      <w:r w:rsidRPr="00836E52">
        <w:rPr>
          <w:rFonts w:cs="Tahoma"/>
          <w:b/>
          <w:bCs/>
          <w:sz w:val="18"/>
          <w:szCs w:val="18"/>
        </w:rPr>
        <w:t xml:space="preserve">. </w:t>
      </w:r>
      <w:r w:rsidR="000B6215" w:rsidRPr="00836E52">
        <w:rPr>
          <w:rFonts w:cs="Tahoma"/>
          <w:b/>
          <w:bCs/>
          <w:sz w:val="18"/>
          <w:szCs w:val="18"/>
        </w:rPr>
        <w:t>5</w:t>
      </w:r>
      <w:r w:rsidRPr="00836E52">
        <w:rPr>
          <w:rFonts w:cs="Tahoma"/>
          <w:b/>
          <w:bCs/>
          <w:sz w:val="18"/>
          <w:szCs w:val="18"/>
        </w:rPr>
        <w:t>. 20</w:t>
      </w:r>
      <w:r w:rsidR="00D97B21" w:rsidRPr="00836E52">
        <w:rPr>
          <w:rFonts w:cs="Tahoma"/>
          <w:b/>
          <w:bCs/>
          <w:sz w:val="18"/>
          <w:szCs w:val="18"/>
        </w:rPr>
        <w:t>21</w:t>
      </w:r>
      <w:r w:rsidRPr="00610BCA">
        <w:rPr>
          <w:rFonts w:cs="Tahoma"/>
          <w:b/>
          <w:bCs/>
          <w:sz w:val="18"/>
          <w:szCs w:val="18"/>
        </w:rPr>
        <w:t xml:space="preserve"> </w:t>
      </w:r>
      <w:r w:rsidRPr="00610BCA">
        <w:rPr>
          <w:rFonts w:cs="Tahoma"/>
          <w:sz w:val="18"/>
          <w:szCs w:val="18"/>
        </w:rPr>
        <w:t xml:space="preserve">in se bo začelo </w:t>
      </w:r>
      <w:r w:rsidRPr="00610BCA">
        <w:rPr>
          <w:rFonts w:cs="Tahoma"/>
          <w:b/>
          <w:bCs/>
          <w:sz w:val="18"/>
          <w:szCs w:val="18"/>
        </w:rPr>
        <w:t>ob 10:</w:t>
      </w:r>
      <w:r w:rsidR="001F3E62" w:rsidRPr="00610BCA">
        <w:rPr>
          <w:rFonts w:cs="Tahoma"/>
          <w:b/>
          <w:bCs/>
          <w:sz w:val="18"/>
          <w:szCs w:val="18"/>
        </w:rPr>
        <w:t xml:space="preserve">01 </w:t>
      </w:r>
      <w:r w:rsidRPr="00610BCA">
        <w:rPr>
          <w:rFonts w:cs="Tahoma"/>
          <w:bCs/>
          <w:sz w:val="18"/>
          <w:szCs w:val="18"/>
        </w:rPr>
        <w:t xml:space="preserve">uri </w:t>
      </w:r>
      <w:r w:rsidRPr="00B66124">
        <w:rPr>
          <w:rFonts w:cs="Tahoma"/>
          <w:sz w:val="18"/>
          <w:szCs w:val="18"/>
        </w:rPr>
        <w:t xml:space="preserve">na spletnem naslovu </w:t>
      </w:r>
      <w:hyperlink r:id="rId14" w:history="1">
        <w:r w:rsidRPr="00B66124">
          <w:rPr>
            <w:rStyle w:val="Hiperpovezava"/>
            <w:rFonts w:cs="Tahoma"/>
            <w:sz w:val="18"/>
            <w:szCs w:val="18"/>
          </w:rPr>
          <w:t>https://ejn.gov.si/eJN2</w:t>
        </w:r>
      </w:hyperlink>
      <w:r w:rsidRPr="009704DB">
        <w:rPr>
          <w:rStyle w:val="Hiperpovezava"/>
          <w:rFonts w:cs="Tahoma"/>
          <w:color w:val="auto"/>
        </w:rPr>
        <w:t>.</w:t>
      </w:r>
    </w:p>
    <w:p w14:paraId="2508753C" w14:textId="77777777" w:rsidR="00E76D3C" w:rsidRDefault="00E76D3C" w:rsidP="00E76D3C">
      <w:pPr>
        <w:tabs>
          <w:tab w:val="left" w:pos="786"/>
        </w:tabs>
        <w:spacing w:line="288" w:lineRule="auto"/>
        <w:ind w:right="-132"/>
        <w:jc w:val="both"/>
        <w:rPr>
          <w:rFonts w:cs="Tahoma"/>
          <w:sz w:val="18"/>
          <w:szCs w:val="18"/>
        </w:rPr>
      </w:pPr>
    </w:p>
    <w:p w14:paraId="3C48BC8A" w14:textId="33B6581A" w:rsidR="00E76D3C" w:rsidRPr="001418E3" w:rsidRDefault="00E76D3C" w:rsidP="00E76D3C">
      <w:pPr>
        <w:tabs>
          <w:tab w:val="left" w:pos="786"/>
        </w:tabs>
        <w:spacing w:line="288" w:lineRule="auto"/>
        <w:ind w:right="-132"/>
        <w:jc w:val="both"/>
        <w:rPr>
          <w:rFonts w:cs="Tahoma"/>
          <w:sz w:val="18"/>
          <w:szCs w:val="18"/>
        </w:rPr>
      </w:pPr>
      <w:r w:rsidRPr="001418E3">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418E3">
        <w:rPr>
          <w:rFonts w:cs="Tahoma"/>
          <w:sz w:val="18"/>
          <w:szCs w:val="18"/>
        </w:rPr>
        <w:t>pdf</w:t>
      </w:r>
      <w:proofErr w:type="spellEnd"/>
      <w:r>
        <w:rPr>
          <w:rFonts w:cs="Tahoma"/>
          <w:sz w:val="18"/>
          <w:szCs w:val="18"/>
        </w:rPr>
        <w:t xml:space="preserve"> dokumenta </w:t>
      </w:r>
      <w:r w:rsidRPr="001418E3">
        <w:rPr>
          <w:rFonts w:cs="Tahoma"/>
          <w:sz w:val="18"/>
          <w:szCs w:val="18"/>
        </w:rPr>
        <w:t>– i</w:t>
      </w:r>
      <w:r>
        <w:rPr>
          <w:rFonts w:cs="Tahoma"/>
          <w:sz w:val="18"/>
          <w:szCs w:val="18"/>
        </w:rPr>
        <w:t>zhodišč</w:t>
      </w:r>
      <w:r w:rsidRPr="001418E3">
        <w:rPr>
          <w:rFonts w:cs="Tahoma"/>
          <w:sz w:val="18"/>
          <w:szCs w:val="18"/>
        </w:rPr>
        <w:t>na ponudba, ki ga ponudnik naloži v sistem e-JN pod razdelek »Predračun«. Javna objava se avtomatično zaključi po preteku 60 minut. Ponudniki, ki so oddali ponudbe, imajo te podatke v informacijskem sistemu e-JN na razpolago v razdelku »Zapisnik o odpiranju ponudb«.</w:t>
      </w:r>
    </w:p>
    <w:p w14:paraId="4B2E686A" w14:textId="77777777" w:rsidR="001A310B" w:rsidRDefault="001A310B" w:rsidP="00B06347">
      <w:pPr>
        <w:spacing w:line="288" w:lineRule="auto"/>
        <w:jc w:val="both"/>
        <w:rPr>
          <w:rFonts w:cs="Tahoma"/>
          <w:sz w:val="18"/>
          <w:szCs w:val="18"/>
        </w:rPr>
      </w:pPr>
    </w:p>
    <w:p w14:paraId="5653085F" w14:textId="77777777" w:rsidR="00442734" w:rsidRPr="00B66124" w:rsidRDefault="00442734" w:rsidP="001D351F">
      <w:pPr>
        <w:pStyle w:val="Naslov2"/>
        <w:spacing w:before="0" w:after="0" w:line="288" w:lineRule="auto"/>
        <w:rPr>
          <w:rFonts w:cs="Tahoma"/>
          <w:sz w:val="18"/>
          <w:szCs w:val="18"/>
        </w:rPr>
      </w:pPr>
      <w:bookmarkStart w:id="20" w:name="_Toc69121768"/>
      <w:r w:rsidRPr="00B66124">
        <w:rPr>
          <w:rFonts w:cs="Tahoma"/>
          <w:sz w:val="18"/>
          <w:szCs w:val="18"/>
        </w:rPr>
        <w:t>1.3 Predmet javnega naročila</w:t>
      </w:r>
      <w:bookmarkEnd w:id="20"/>
    </w:p>
    <w:p w14:paraId="4A750E16" w14:textId="64A636C5" w:rsidR="00F0504C" w:rsidRDefault="00F0504C" w:rsidP="00496AD4">
      <w:pPr>
        <w:pStyle w:val="Pripombabesedilo"/>
        <w:spacing w:line="288" w:lineRule="auto"/>
        <w:jc w:val="both"/>
        <w:rPr>
          <w:rFonts w:cs="Tahoma"/>
          <w:sz w:val="18"/>
          <w:szCs w:val="18"/>
        </w:rPr>
      </w:pPr>
      <w:r w:rsidRPr="00496AD4">
        <w:rPr>
          <w:rFonts w:cs="Tahoma"/>
          <w:sz w:val="18"/>
          <w:szCs w:val="18"/>
        </w:rPr>
        <w:t>Predmet javnega naročila je</w:t>
      </w:r>
      <w:r w:rsidR="005A3E2C" w:rsidRPr="00496AD4">
        <w:rPr>
          <w:rFonts w:cs="Tahoma"/>
          <w:sz w:val="18"/>
          <w:szCs w:val="18"/>
        </w:rPr>
        <w:t xml:space="preserve"> </w:t>
      </w:r>
      <w:r w:rsidRPr="00496AD4">
        <w:rPr>
          <w:rFonts w:cs="Tahoma"/>
          <w:sz w:val="18"/>
          <w:szCs w:val="18"/>
        </w:rPr>
        <w:t>dobava blaga: »</w:t>
      </w:r>
      <w:r w:rsidR="00176852" w:rsidRPr="00496AD4">
        <w:rPr>
          <w:rFonts w:cs="Tahoma"/>
          <w:caps/>
          <w:sz w:val="18"/>
          <w:szCs w:val="18"/>
        </w:rPr>
        <w:t>ENERGETSK</w:t>
      </w:r>
      <w:r w:rsidR="00184DA4">
        <w:rPr>
          <w:rFonts w:cs="Tahoma"/>
          <w:caps/>
          <w:sz w:val="18"/>
          <w:szCs w:val="18"/>
        </w:rPr>
        <w:t>i</w:t>
      </w:r>
      <w:r w:rsidR="00176852" w:rsidRPr="00496AD4">
        <w:rPr>
          <w:rFonts w:cs="Tahoma"/>
          <w:caps/>
          <w:sz w:val="18"/>
          <w:szCs w:val="18"/>
        </w:rPr>
        <w:t xml:space="preserve"> TRANSFORMATOR ZA METANSKE RUDNIKE</w:t>
      </w:r>
      <w:r w:rsidRPr="00496AD4">
        <w:rPr>
          <w:rFonts w:cs="Tahoma"/>
          <w:sz w:val="18"/>
          <w:szCs w:val="18"/>
        </w:rPr>
        <w:t>«</w:t>
      </w:r>
      <w:r w:rsidR="00B66124" w:rsidRPr="00496AD4">
        <w:rPr>
          <w:rFonts w:cs="Tahoma"/>
          <w:sz w:val="18"/>
          <w:szCs w:val="18"/>
        </w:rPr>
        <w:t>.</w:t>
      </w:r>
      <w:r w:rsidR="005F27C8" w:rsidRPr="00496AD4">
        <w:rPr>
          <w:rFonts w:cs="Tahoma"/>
          <w:sz w:val="18"/>
          <w:szCs w:val="18"/>
        </w:rPr>
        <w:t xml:space="preserve"> </w:t>
      </w:r>
    </w:p>
    <w:p w14:paraId="57901562" w14:textId="77777777" w:rsidR="00184DA4" w:rsidRPr="00496AD4" w:rsidRDefault="00184DA4" w:rsidP="00496AD4">
      <w:pPr>
        <w:pStyle w:val="Pripombabesedilo"/>
        <w:spacing w:line="288" w:lineRule="auto"/>
        <w:jc w:val="both"/>
        <w:rPr>
          <w:rFonts w:cs="Tahoma"/>
          <w:sz w:val="18"/>
          <w:szCs w:val="18"/>
        </w:rPr>
      </w:pPr>
    </w:p>
    <w:p w14:paraId="74281375" w14:textId="1022DE57" w:rsidR="00A306E1" w:rsidRDefault="002320EB" w:rsidP="00F0504C">
      <w:pPr>
        <w:spacing w:line="288" w:lineRule="auto"/>
        <w:jc w:val="both"/>
        <w:rPr>
          <w:rFonts w:cs="Tahoma"/>
          <w:bCs/>
          <w:sz w:val="18"/>
          <w:szCs w:val="18"/>
        </w:rPr>
      </w:pPr>
      <w:r w:rsidRPr="00B66124">
        <w:rPr>
          <w:rFonts w:cs="Tahoma"/>
          <w:bCs/>
          <w:sz w:val="18"/>
          <w:szCs w:val="18"/>
        </w:rPr>
        <w:t xml:space="preserve">Preglednica 1: Specifikacija blaga </w:t>
      </w:r>
      <w:r w:rsidR="006C2C9A" w:rsidRPr="00B66124">
        <w:rPr>
          <w:rFonts w:cs="Tahoma"/>
          <w:bCs/>
          <w:sz w:val="18"/>
          <w:szCs w:val="18"/>
        </w:rPr>
        <w:t>s</w:t>
      </w:r>
      <w:r w:rsidRPr="00B66124">
        <w:rPr>
          <w:rFonts w:cs="Tahoma"/>
          <w:bCs/>
          <w:sz w:val="18"/>
          <w:szCs w:val="18"/>
        </w:rPr>
        <w:t xml:space="preserve"> predvidenimi količinami </w:t>
      </w:r>
    </w:p>
    <w:tbl>
      <w:tblPr>
        <w:tblW w:w="9422" w:type="dxa"/>
        <w:tblCellMar>
          <w:left w:w="70" w:type="dxa"/>
          <w:right w:w="70" w:type="dxa"/>
        </w:tblCellMar>
        <w:tblLook w:val="04A0" w:firstRow="1" w:lastRow="0" w:firstColumn="1" w:lastColumn="0" w:noHBand="0" w:noVBand="1"/>
      </w:tblPr>
      <w:tblGrid>
        <w:gridCol w:w="822"/>
        <w:gridCol w:w="5307"/>
        <w:gridCol w:w="1618"/>
        <w:gridCol w:w="1675"/>
      </w:tblGrid>
      <w:tr w:rsidR="00E45FB3" w:rsidRPr="00B66124" w14:paraId="7CB09E6C" w14:textId="77777777" w:rsidTr="00496AD4">
        <w:trPr>
          <w:trHeight w:val="347"/>
        </w:trPr>
        <w:tc>
          <w:tcPr>
            <w:tcW w:w="82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BA48DA8" w14:textId="77777777" w:rsidR="00E45FB3" w:rsidRPr="00B66124" w:rsidRDefault="00E45FB3" w:rsidP="00E713E9">
            <w:pPr>
              <w:jc w:val="center"/>
              <w:rPr>
                <w:rFonts w:cs="Tahoma"/>
                <w:b/>
                <w:bCs/>
                <w:sz w:val="18"/>
                <w:szCs w:val="18"/>
              </w:rPr>
            </w:pPr>
            <w:r w:rsidRPr="00B66124">
              <w:rPr>
                <w:rFonts w:cs="Tahoma"/>
                <w:b/>
                <w:bCs/>
                <w:sz w:val="18"/>
                <w:szCs w:val="18"/>
              </w:rPr>
              <w:t>Poz.</w:t>
            </w:r>
          </w:p>
        </w:tc>
        <w:tc>
          <w:tcPr>
            <w:tcW w:w="5307" w:type="dxa"/>
            <w:tcBorders>
              <w:top w:val="single" w:sz="8" w:space="0" w:color="auto"/>
              <w:left w:val="nil"/>
              <w:bottom w:val="single" w:sz="8" w:space="0" w:color="auto"/>
              <w:right w:val="single" w:sz="8" w:space="0" w:color="auto"/>
            </w:tcBorders>
            <w:shd w:val="clear" w:color="000000" w:fill="F2F2F2"/>
            <w:vAlign w:val="center"/>
            <w:hideMark/>
          </w:tcPr>
          <w:p w14:paraId="52B7C288" w14:textId="77777777" w:rsidR="00E45FB3" w:rsidRPr="00B66124" w:rsidRDefault="00E45FB3" w:rsidP="00E713E9">
            <w:pPr>
              <w:jc w:val="center"/>
              <w:rPr>
                <w:rFonts w:cs="Tahoma"/>
                <w:b/>
                <w:bCs/>
                <w:sz w:val="18"/>
                <w:szCs w:val="18"/>
              </w:rPr>
            </w:pPr>
            <w:r w:rsidRPr="00B66124">
              <w:rPr>
                <w:rFonts w:cs="Tahoma"/>
                <w:b/>
                <w:bCs/>
                <w:sz w:val="18"/>
                <w:szCs w:val="18"/>
              </w:rPr>
              <w:t>NAZIV POSTAVKE</w:t>
            </w:r>
          </w:p>
        </w:tc>
        <w:tc>
          <w:tcPr>
            <w:tcW w:w="1618" w:type="dxa"/>
            <w:tcBorders>
              <w:top w:val="single" w:sz="8" w:space="0" w:color="auto"/>
              <w:left w:val="nil"/>
              <w:bottom w:val="single" w:sz="8" w:space="0" w:color="auto"/>
              <w:right w:val="single" w:sz="8" w:space="0" w:color="auto"/>
            </w:tcBorders>
            <w:shd w:val="clear" w:color="000000" w:fill="F2F2F2"/>
            <w:vAlign w:val="center"/>
            <w:hideMark/>
          </w:tcPr>
          <w:p w14:paraId="6EAEB11F" w14:textId="77777777" w:rsidR="00E45FB3" w:rsidRPr="00B66124" w:rsidRDefault="00E45FB3" w:rsidP="00E713E9">
            <w:pPr>
              <w:jc w:val="center"/>
              <w:rPr>
                <w:rFonts w:cs="Tahoma"/>
                <w:b/>
                <w:bCs/>
                <w:sz w:val="18"/>
                <w:szCs w:val="18"/>
              </w:rPr>
            </w:pPr>
            <w:r w:rsidRPr="00B66124">
              <w:rPr>
                <w:rFonts w:cs="Tahoma"/>
                <w:b/>
                <w:bCs/>
                <w:sz w:val="18"/>
                <w:szCs w:val="18"/>
              </w:rPr>
              <w:t>EM</w:t>
            </w:r>
          </w:p>
        </w:tc>
        <w:tc>
          <w:tcPr>
            <w:tcW w:w="1675" w:type="dxa"/>
            <w:tcBorders>
              <w:top w:val="single" w:sz="8" w:space="0" w:color="auto"/>
              <w:left w:val="nil"/>
              <w:bottom w:val="single" w:sz="8" w:space="0" w:color="auto"/>
              <w:right w:val="single" w:sz="8" w:space="0" w:color="auto"/>
            </w:tcBorders>
            <w:shd w:val="clear" w:color="000000" w:fill="F2F2F2"/>
            <w:vAlign w:val="center"/>
            <w:hideMark/>
          </w:tcPr>
          <w:p w14:paraId="3ECDEAAC" w14:textId="77777777" w:rsidR="00E45FB3" w:rsidRPr="00B66124" w:rsidRDefault="00E45FB3" w:rsidP="00E713E9">
            <w:pPr>
              <w:jc w:val="center"/>
              <w:rPr>
                <w:rFonts w:cs="Tahoma"/>
                <w:b/>
                <w:bCs/>
                <w:sz w:val="18"/>
                <w:szCs w:val="18"/>
              </w:rPr>
            </w:pPr>
            <w:r w:rsidRPr="00B66124">
              <w:rPr>
                <w:rFonts w:cs="Tahoma"/>
                <w:b/>
                <w:bCs/>
                <w:sz w:val="18"/>
                <w:szCs w:val="18"/>
              </w:rPr>
              <w:t>KOLIČINA</w:t>
            </w:r>
          </w:p>
        </w:tc>
      </w:tr>
      <w:tr w:rsidR="00E45FB3" w:rsidRPr="00B66124" w14:paraId="3FACCCD7" w14:textId="77777777" w:rsidTr="00496AD4">
        <w:trPr>
          <w:trHeight w:val="334"/>
        </w:trPr>
        <w:tc>
          <w:tcPr>
            <w:tcW w:w="822" w:type="dxa"/>
            <w:tcBorders>
              <w:top w:val="single" w:sz="8" w:space="0" w:color="auto"/>
              <w:left w:val="single" w:sz="8" w:space="0" w:color="auto"/>
              <w:bottom w:val="single" w:sz="4" w:space="0" w:color="auto"/>
              <w:right w:val="single" w:sz="4" w:space="0" w:color="auto"/>
            </w:tcBorders>
            <w:shd w:val="clear" w:color="auto" w:fill="auto"/>
            <w:hideMark/>
          </w:tcPr>
          <w:p w14:paraId="1EBAA28D" w14:textId="77777777" w:rsidR="00E45FB3" w:rsidRPr="00C440D0" w:rsidRDefault="00E45FB3" w:rsidP="0025063B">
            <w:pPr>
              <w:rPr>
                <w:rFonts w:cs="Tahoma"/>
                <w:sz w:val="18"/>
                <w:szCs w:val="18"/>
              </w:rPr>
            </w:pPr>
            <w:r w:rsidRPr="00C440D0">
              <w:rPr>
                <w:rFonts w:cs="Tahoma"/>
                <w:sz w:val="18"/>
                <w:szCs w:val="18"/>
              </w:rPr>
              <w:t>1.</w:t>
            </w:r>
          </w:p>
        </w:tc>
        <w:tc>
          <w:tcPr>
            <w:tcW w:w="5307" w:type="dxa"/>
            <w:tcBorders>
              <w:top w:val="single" w:sz="8" w:space="0" w:color="auto"/>
              <w:left w:val="nil"/>
              <w:bottom w:val="single" w:sz="4" w:space="0" w:color="auto"/>
              <w:right w:val="single" w:sz="4" w:space="0" w:color="auto"/>
            </w:tcBorders>
            <w:shd w:val="clear" w:color="auto" w:fill="auto"/>
            <w:vAlign w:val="center"/>
          </w:tcPr>
          <w:p w14:paraId="475FB46B" w14:textId="49CB1D30" w:rsidR="00E45FB3" w:rsidRPr="00C440D0" w:rsidRDefault="00960CF7" w:rsidP="0025063B">
            <w:pPr>
              <w:rPr>
                <w:rFonts w:cs="Tahoma"/>
                <w:sz w:val="18"/>
                <w:szCs w:val="18"/>
              </w:rPr>
            </w:pPr>
            <w:r>
              <w:rPr>
                <w:rFonts w:cs="Tahoma"/>
                <w:caps/>
                <w:sz w:val="18"/>
                <w:szCs w:val="18"/>
              </w:rPr>
              <w:t xml:space="preserve">ENERGETSKI </w:t>
            </w:r>
            <w:r w:rsidR="00E45FB3" w:rsidRPr="00176852">
              <w:rPr>
                <w:rFonts w:cs="Tahoma"/>
                <w:caps/>
                <w:sz w:val="18"/>
                <w:szCs w:val="18"/>
              </w:rPr>
              <w:t>TRANSFORMATOR ZA METANSKE RUDNIKE</w:t>
            </w:r>
          </w:p>
        </w:tc>
        <w:tc>
          <w:tcPr>
            <w:tcW w:w="1618" w:type="dxa"/>
            <w:tcBorders>
              <w:top w:val="single" w:sz="8" w:space="0" w:color="auto"/>
              <w:left w:val="nil"/>
              <w:bottom w:val="single" w:sz="4" w:space="0" w:color="auto"/>
              <w:right w:val="single" w:sz="4" w:space="0" w:color="auto"/>
            </w:tcBorders>
            <w:shd w:val="clear" w:color="auto" w:fill="auto"/>
          </w:tcPr>
          <w:p w14:paraId="3D994E34" w14:textId="19AF2BAB" w:rsidR="00E45FB3" w:rsidRPr="00C440D0" w:rsidRDefault="00E45FB3" w:rsidP="0025063B">
            <w:pPr>
              <w:jc w:val="center"/>
              <w:rPr>
                <w:rFonts w:cs="Tahoma"/>
                <w:sz w:val="18"/>
                <w:szCs w:val="18"/>
              </w:rPr>
            </w:pPr>
            <w:r w:rsidRPr="00C440D0">
              <w:rPr>
                <w:rFonts w:cs="Tahoma"/>
                <w:sz w:val="18"/>
                <w:szCs w:val="18"/>
              </w:rPr>
              <w:t xml:space="preserve"> KO</w:t>
            </w:r>
          </w:p>
        </w:tc>
        <w:tc>
          <w:tcPr>
            <w:tcW w:w="1675" w:type="dxa"/>
            <w:tcBorders>
              <w:top w:val="single" w:sz="8" w:space="0" w:color="auto"/>
              <w:left w:val="nil"/>
              <w:bottom w:val="single" w:sz="4" w:space="0" w:color="auto"/>
              <w:right w:val="single" w:sz="4" w:space="0" w:color="auto"/>
            </w:tcBorders>
            <w:shd w:val="clear" w:color="auto" w:fill="auto"/>
          </w:tcPr>
          <w:p w14:paraId="3D59F8DB" w14:textId="4F6CE332" w:rsidR="00E45FB3" w:rsidRPr="00C440D0" w:rsidRDefault="00184DA4" w:rsidP="0025063B">
            <w:pPr>
              <w:jc w:val="center"/>
              <w:rPr>
                <w:rFonts w:cs="Tahoma"/>
                <w:sz w:val="18"/>
                <w:szCs w:val="18"/>
              </w:rPr>
            </w:pPr>
            <w:r>
              <w:rPr>
                <w:rFonts w:cs="Tahoma"/>
                <w:sz w:val="18"/>
                <w:szCs w:val="18"/>
              </w:rPr>
              <w:t>4</w:t>
            </w:r>
          </w:p>
        </w:tc>
      </w:tr>
    </w:tbl>
    <w:p w14:paraId="4FFDF4CC" w14:textId="77777777" w:rsidR="00E713E9" w:rsidRPr="00C440D0" w:rsidRDefault="00E713E9">
      <w:pPr>
        <w:rPr>
          <w:rFonts w:cs="Tahoma"/>
          <w:bCs/>
          <w:sz w:val="18"/>
          <w:szCs w:val="18"/>
        </w:rPr>
      </w:pPr>
    </w:p>
    <w:p w14:paraId="2A2E7124" w14:textId="77777777" w:rsidR="00421F35" w:rsidRPr="00791ED7" w:rsidRDefault="00421F35" w:rsidP="00421F35">
      <w:pPr>
        <w:spacing w:line="288" w:lineRule="auto"/>
        <w:jc w:val="both"/>
        <w:rPr>
          <w:rFonts w:cs="Tahoma"/>
          <w:b/>
          <w:bCs/>
          <w:sz w:val="18"/>
          <w:szCs w:val="18"/>
          <w:u w:val="single"/>
        </w:rPr>
      </w:pPr>
      <w:r w:rsidRPr="00791ED7">
        <w:rPr>
          <w:rFonts w:cs="Tahoma"/>
          <w:b/>
          <w:bCs/>
          <w:sz w:val="18"/>
          <w:szCs w:val="18"/>
          <w:u w:val="single"/>
        </w:rPr>
        <w:t>TEHNIČNE ZAHTEVE:</w:t>
      </w:r>
    </w:p>
    <w:p w14:paraId="11F8B288" w14:textId="4FD23020" w:rsidR="00C440D0" w:rsidRPr="001A310B" w:rsidRDefault="000955AA" w:rsidP="001A310B">
      <w:pPr>
        <w:pStyle w:val="Odstavekseznama"/>
        <w:numPr>
          <w:ilvl w:val="0"/>
          <w:numId w:val="15"/>
        </w:numPr>
        <w:tabs>
          <w:tab w:val="left" w:pos="1134"/>
        </w:tabs>
        <w:spacing w:line="288" w:lineRule="auto"/>
        <w:rPr>
          <w:rFonts w:cs="Tahoma"/>
          <w:bCs/>
          <w:sz w:val="18"/>
          <w:szCs w:val="18"/>
        </w:rPr>
      </w:pPr>
      <w:bookmarkStart w:id="21" w:name="_Hlk5867378"/>
      <w:r w:rsidRPr="001A310B">
        <w:rPr>
          <w:rFonts w:cs="Tahoma"/>
          <w:bCs/>
          <w:sz w:val="18"/>
          <w:szCs w:val="18"/>
        </w:rPr>
        <w:t>Energetski transformator mora</w:t>
      </w:r>
      <w:r w:rsidR="00926048" w:rsidRPr="001A310B">
        <w:rPr>
          <w:rFonts w:cs="Tahoma"/>
          <w:bCs/>
          <w:sz w:val="18"/>
          <w:szCs w:val="18"/>
        </w:rPr>
        <w:t xml:space="preserve"> biti izdelan skladno z </w:t>
      </w:r>
      <w:r w:rsidR="00C440D0" w:rsidRPr="001A310B">
        <w:rPr>
          <w:rFonts w:cs="Tahoma"/>
          <w:bCs/>
          <w:sz w:val="18"/>
          <w:szCs w:val="18"/>
        </w:rPr>
        <w:t>ATEX direktiv</w:t>
      </w:r>
      <w:r w:rsidR="00543CB9" w:rsidRPr="001A310B">
        <w:rPr>
          <w:rFonts w:cs="Tahoma"/>
          <w:bCs/>
          <w:sz w:val="18"/>
          <w:szCs w:val="18"/>
        </w:rPr>
        <w:t>o</w:t>
      </w:r>
      <w:r w:rsidR="00C440D0" w:rsidRPr="001A310B">
        <w:rPr>
          <w:rFonts w:cs="Tahoma"/>
          <w:bCs/>
          <w:sz w:val="18"/>
          <w:szCs w:val="18"/>
        </w:rPr>
        <w:t xml:space="preserve"> (ATEX 2014/34/EU v coni: I M2 </w:t>
      </w:r>
      <w:r w:rsidR="00520DEE">
        <w:rPr>
          <w:rFonts w:cs="Tahoma"/>
          <w:bCs/>
          <w:sz w:val="18"/>
          <w:szCs w:val="18"/>
        </w:rPr>
        <w:t xml:space="preserve"> </w:t>
      </w:r>
      <w:r w:rsidR="00C440D0" w:rsidRPr="001A310B">
        <w:rPr>
          <w:rFonts w:cs="Tahoma"/>
          <w:bCs/>
          <w:sz w:val="18"/>
          <w:szCs w:val="18"/>
        </w:rPr>
        <w:t>premogov prah in metan)</w:t>
      </w:r>
      <w:r w:rsidR="00BD314F" w:rsidRPr="001A310B">
        <w:rPr>
          <w:rFonts w:cs="Tahoma"/>
          <w:bCs/>
          <w:sz w:val="18"/>
          <w:szCs w:val="18"/>
        </w:rPr>
        <w:t>;</w:t>
      </w:r>
    </w:p>
    <w:p w14:paraId="2BAEA3B7" w14:textId="77777777" w:rsidR="00F205D7" w:rsidRPr="00496AD4" w:rsidRDefault="00F205D7" w:rsidP="00496AD4">
      <w:pPr>
        <w:pStyle w:val="Odstavekseznama"/>
        <w:numPr>
          <w:ilvl w:val="0"/>
          <w:numId w:val="15"/>
        </w:numPr>
        <w:spacing w:line="288" w:lineRule="auto"/>
        <w:rPr>
          <w:rFonts w:cs="Tahoma"/>
          <w:sz w:val="18"/>
          <w:szCs w:val="18"/>
        </w:rPr>
      </w:pPr>
      <w:r w:rsidRPr="00496AD4">
        <w:rPr>
          <w:rFonts w:cs="Tahoma"/>
          <w:b/>
          <w:bCs/>
          <w:sz w:val="18"/>
          <w:szCs w:val="18"/>
        </w:rPr>
        <w:t>ENERGETSKI TRANSFORMATOR ZA METANSKE RUDNIKE</w:t>
      </w:r>
      <w:r w:rsidRPr="00496AD4">
        <w:rPr>
          <w:rFonts w:cs="Tahoma"/>
          <w:sz w:val="18"/>
          <w:szCs w:val="18"/>
        </w:rPr>
        <w:t xml:space="preserve"> z naslednjimi zahtevami :</w:t>
      </w:r>
    </w:p>
    <w:p w14:paraId="65CB6C3C"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moč transformatorja : </w:t>
      </w:r>
      <w:r w:rsidRPr="00496AD4">
        <w:rPr>
          <w:rFonts w:cs="Tahoma"/>
          <w:b/>
          <w:bCs/>
          <w:sz w:val="18"/>
          <w:szCs w:val="18"/>
        </w:rPr>
        <w:t>630</w:t>
      </w:r>
      <w:r w:rsidRPr="00496AD4">
        <w:rPr>
          <w:rFonts w:cs="Tahoma"/>
          <w:sz w:val="18"/>
          <w:szCs w:val="18"/>
        </w:rPr>
        <w:t xml:space="preserve"> </w:t>
      </w:r>
      <w:r w:rsidRPr="00496AD4">
        <w:rPr>
          <w:rFonts w:cs="Tahoma"/>
          <w:b/>
          <w:bCs/>
          <w:sz w:val="18"/>
          <w:szCs w:val="18"/>
        </w:rPr>
        <w:t>kVA</w:t>
      </w:r>
    </w:p>
    <w:p w14:paraId="480421F2"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napetostna prestava : </w:t>
      </w:r>
      <w:r w:rsidRPr="00496AD4">
        <w:rPr>
          <w:rFonts w:cs="Tahoma"/>
          <w:b/>
          <w:bCs/>
          <w:sz w:val="18"/>
          <w:szCs w:val="18"/>
        </w:rPr>
        <w:t>6000</w:t>
      </w:r>
      <w:r w:rsidRPr="00496AD4">
        <w:rPr>
          <w:rFonts w:cs="Tahoma"/>
          <w:sz w:val="18"/>
          <w:szCs w:val="18"/>
        </w:rPr>
        <w:t xml:space="preserve">(+/- 4%) </w:t>
      </w:r>
      <w:r w:rsidRPr="00496AD4">
        <w:rPr>
          <w:rFonts w:cs="Tahoma"/>
          <w:b/>
          <w:bCs/>
          <w:sz w:val="18"/>
          <w:szCs w:val="18"/>
        </w:rPr>
        <w:t>/ 1050</w:t>
      </w:r>
      <w:r w:rsidRPr="00496AD4">
        <w:rPr>
          <w:rFonts w:cs="Tahoma"/>
          <w:sz w:val="18"/>
          <w:szCs w:val="18"/>
        </w:rPr>
        <w:t xml:space="preserve"> /</w:t>
      </w:r>
      <w:r w:rsidRPr="00496AD4">
        <w:rPr>
          <w:rFonts w:cs="Tahoma"/>
          <w:b/>
          <w:bCs/>
          <w:sz w:val="18"/>
          <w:szCs w:val="18"/>
        </w:rPr>
        <w:t xml:space="preserve">525 V </w:t>
      </w:r>
      <w:r w:rsidRPr="00496AD4">
        <w:rPr>
          <w:rFonts w:cs="Tahoma"/>
          <w:i/>
          <w:iCs/>
          <w:sz w:val="18"/>
          <w:szCs w:val="18"/>
        </w:rPr>
        <w:t>(</w:t>
      </w:r>
      <w:proofErr w:type="spellStart"/>
      <w:r w:rsidRPr="00496AD4">
        <w:rPr>
          <w:rFonts w:cs="Tahoma"/>
          <w:i/>
          <w:iCs/>
          <w:sz w:val="18"/>
          <w:szCs w:val="18"/>
        </w:rPr>
        <w:t>prevezljiv</w:t>
      </w:r>
      <w:proofErr w:type="spellEnd"/>
      <w:r w:rsidRPr="00496AD4">
        <w:rPr>
          <w:rFonts w:cs="Tahoma"/>
          <w:i/>
          <w:iCs/>
          <w:sz w:val="18"/>
          <w:szCs w:val="18"/>
        </w:rPr>
        <w:t xml:space="preserve"> v priključni omarici !)</w:t>
      </w:r>
    </w:p>
    <w:p w14:paraId="61972D2F"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frekvenca : </w:t>
      </w:r>
      <w:r w:rsidRPr="00496AD4">
        <w:rPr>
          <w:rFonts w:cs="Tahoma"/>
          <w:b/>
          <w:bCs/>
          <w:sz w:val="18"/>
          <w:szCs w:val="18"/>
        </w:rPr>
        <w:t>50 Hz</w:t>
      </w:r>
    </w:p>
    <w:p w14:paraId="7FAD4FF8"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kratkostična napetost : </w:t>
      </w:r>
      <w:r w:rsidRPr="00496AD4">
        <w:rPr>
          <w:rFonts w:cs="Tahoma"/>
          <w:b/>
          <w:bCs/>
          <w:sz w:val="18"/>
          <w:szCs w:val="18"/>
        </w:rPr>
        <w:t>U</w:t>
      </w:r>
      <w:r w:rsidRPr="00496AD4">
        <w:rPr>
          <w:rFonts w:cs="Tahoma"/>
          <w:b/>
          <w:bCs/>
          <w:sz w:val="18"/>
          <w:szCs w:val="18"/>
          <w:vertAlign w:val="subscript"/>
        </w:rPr>
        <w:t>K</w:t>
      </w:r>
      <w:r w:rsidRPr="00496AD4">
        <w:rPr>
          <w:rFonts w:cs="Tahoma"/>
          <w:b/>
          <w:bCs/>
          <w:sz w:val="18"/>
          <w:szCs w:val="18"/>
        </w:rPr>
        <w:t xml:space="preserve"> = 4 %</w:t>
      </w:r>
    </w:p>
    <w:p w14:paraId="36E1CC83"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vezna skupina : </w:t>
      </w:r>
      <w:proofErr w:type="spellStart"/>
      <w:r w:rsidRPr="00496AD4">
        <w:rPr>
          <w:rFonts w:cs="Tahoma"/>
          <w:b/>
          <w:bCs/>
          <w:sz w:val="18"/>
          <w:szCs w:val="18"/>
        </w:rPr>
        <w:t>Yy</w:t>
      </w:r>
      <w:proofErr w:type="spellEnd"/>
      <w:r w:rsidRPr="00496AD4">
        <w:rPr>
          <w:rFonts w:cs="Tahoma"/>
          <w:b/>
          <w:bCs/>
          <w:sz w:val="18"/>
          <w:szCs w:val="18"/>
        </w:rPr>
        <w:t xml:space="preserve"> 0</w:t>
      </w:r>
      <w:r w:rsidRPr="00496AD4">
        <w:rPr>
          <w:rFonts w:cs="Tahoma"/>
          <w:sz w:val="18"/>
          <w:szCs w:val="18"/>
        </w:rPr>
        <w:t xml:space="preserve"> ali </w:t>
      </w:r>
      <w:proofErr w:type="spellStart"/>
      <w:r w:rsidRPr="00496AD4">
        <w:rPr>
          <w:rFonts w:cs="Tahoma"/>
          <w:b/>
          <w:bCs/>
          <w:sz w:val="18"/>
          <w:szCs w:val="18"/>
        </w:rPr>
        <w:t>Dy</w:t>
      </w:r>
      <w:proofErr w:type="spellEnd"/>
      <w:r w:rsidRPr="00496AD4">
        <w:rPr>
          <w:rFonts w:cs="Tahoma"/>
          <w:b/>
          <w:bCs/>
          <w:sz w:val="18"/>
          <w:szCs w:val="18"/>
        </w:rPr>
        <w:t xml:space="preserve"> 5</w:t>
      </w:r>
    </w:p>
    <w:p w14:paraId="0F6F9B54" w14:textId="77777777" w:rsidR="00F205D7" w:rsidRPr="00496AD4" w:rsidRDefault="00F205D7" w:rsidP="00496AD4">
      <w:pPr>
        <w:pStyle w:val="Odstavekseznama"/>
        <w:spacing w:line="288" w:lineRule="auto"/>
        <w:rPr>
          <w:rFonts w:cs="Tahoma"/>
          <w:sz w:val="18"/>
          <w:szCs w:val="18"/>
        </w:rPr>
      </w:pPr>
      <w:r w:rsidRPr="00496AD4">
        <w:rPr>
          <w:rFonts w:cs="Tahoma"/>
          <w:sz w:val="18"/>
          <w:szCs w:val="18"/>
        </w:rPr>
        <w:t xml:space="preserve">- klasa izolacije : </w:t>
      </w:r>
      <w:r w:rsidRPr="00496AD4">
        <w:rPr>
          <w:rFonts w:cs="Tahoma"/>
          <w:b/>
          <w:bCs/>
          <w:sz w:val="18"/>
          <w:szCs w:val="18"/>
        </w:rPr>
        <w:t>H (200 ° C )</w:t>
      </w:r>
    </w:p>
    <w:p w14:paraId="47A6A1E8" w14:textId="3AC47D68" w:rsidR="00F205D7" w:rsidRPr="00496AD4" w:rsidRDefault="00F205D7" w:rsidP="00496AD4">
      <w:pPr>
        <w:pStyle w:val="Odstavekseznama"/>
        <w:spacing w:line="288" w:lineRule="auto"/>
        <w:rPr>
          <w:rFonts w:cs="Tahoma"/>
          <w:b/>
          <w:bCs/>
          <w:sz w:val="18"/>
          <w:szCs w:val="18"/>
        </w:rPr>
      </w:pPr>
      <w:r w:rsidRPr="00496AD4">
        <w:rPr>
          <w:rFonts w:cs="Tahoma"/>
          <w:sz w:val="18"/>
          <w:szCs w:val="18"/>
        </w:rPr>
        <w:t xml:space="preserve">- hlajenje : </w:t>
      </w:r>
      <w:r w:rsidRPr="00496AD4">
        <w:rPr>
          <w:rFonts w:cs="Tahoma"/>
          <w:b/>
          <w:bCs/>
          <w:sz w:val="18"/>
          <w:szCs w:val="18"/>
        </w:rPr>
        <w:t xml:space="preserve">AN </w:t>
      </w:r>
      <w:proofErr w:type="spellStart"/>
      <w:r w:rsidRPr="00496AD4">
        <w:rPr>
          <w:rFonts w:cs="Tahoma"/>
          <w:b/>
          <w:bCs/>
          <w:sz w:val="18"/>
          <w:szCs w:val="18"/>
        </w:rPr>
        <w:t>AN</w:t>
      </w:r>
      <w:proofErr w:type="spellEnd"/>
      <w:r w:rsidRPr="00496AD4">
        <w:rPr>
          <w:rFonts w:cs="Tahoma"/>
          <w:b/>
          <w:bCs/>
          <w:sz w:val="18"/>
          <w:szCs w:val="18"/>
        </w:rPr>
        <w:t xml:space="preserve"> (suhi)</w:t>
      </w:r>
    </w:p>
    <w:p w14:paraId="1F0BDD91" w14:textId="77777777" w:rsidR="00F205D7" w:rsidRPr="00496AD4" w:rsidRDefault="00F205D7" w:rsidP="00496AD4">
      <w:pPr>
        <w:pStyle w:val="Odstavekseznama"/>
        <w:spacing w:line="288" w:lineRule="auto"/>
        <w:rPr>
          <w:rFonts w:cs="Tahoma"/>
          <w:sz w:val="18"/>
          <w:szCs w:val="18"/>
        </w:rPr>
      </w:pPr>
    </w:p>
    <w:p w14:paraId="5E9E2A8E" w14:textId="253FD4E6" w:rsidR="00F205D7" w:rsidRPr="00496AD4" w:rsidRDefault="00F205D7" w:rsidP="00496AD4">
      <w:pPr>
        <w:pStyle w:val="Odstavekseznama"/>
        <w:spacing w:line="288" w:lineRule="auto"/>
        <w:rPr>
          <w:rFonts w:cs="Tahoma"/>
          <w:sz w:val="18"/>
          <w:szCs w:val="18"/>
        </w:rPr>
      </w:pPr>
      <w:proofErr w:type="spellStart"/>
      <w:r w:rsidRPr="00496AD4">
        <w:rPr>
          <w:rFonts w:cs="Tahoma"/>
          <w:sz w:val="18"/>
          <w:szCs w:val="18"/>
        </w:rPr>
        <w:t>Protieksplozijska</w:t>
      </w:r>
      <w:proofErr w:type="spellEnd"/>
      <w:r w:rsidRPr="00496AD4">
        <w:rPr>
          <w:rFonts w:cs="Tahoma"/>
          <w:sz w:val="18"/>
          <w:szCs w:val="18"/>
        </w:rPr>
        <w:t xml:space="preserve"> zaščita : </w:t>
      </w:r>
      <w:r w:rsidRPr="00496AD4">
        <w:rPr>
          <w:rFonts w:cs="Tahoma"/>
          <w:b/>
          <w:bCs/>
          <w:sz w:val="18"/>
          <w:szCs w:val="18"/>
        </w:rPr>
        <w:t xml:space="preserve">Ex d e I M2 </w:t>
      </w:r>
      <w:r w:rsidRPr="00496AD4">
        <w:rPr>
          <w:rFonts w:cs="Tahoma"/>
          <w:sz w:val="18"/>
          <w:szCs w:val="18"/>
        </w:rPr>
        <w:t>; DIREKTIVA ATEX 2014/34/EU</w:t>
      </w:r>
    </w:p>
    <w:p w14:paraId="1CD75180" w14:textId="548D69AE" w:rsidR="00F205D7" w:rsidRDefault="00F205D7" w:rsidP="00496AD4">
      <w:pPr>
        <w:pStyle w:val="Odstavekseznama"/>
        <w:spacing w:line="288" w:lineRule="auto"/>
        <w:rPr>
          <w:rFonts w:cs="Tahoma"/>
          <w:sz w:val="18"/>
          <w:szCs w:val="18"/>
        </w:rPr>
      </w:pPr>
    </w:p>
    <w:p w14:paraId="501C113A" w14:textId="77777777" w:rsidR="00EF7E92" w:rsidRPr="00496AD4" w:rsidRDefault="00EF7E92" w:rsidP="00496AD4">
      <w:pPr>
        <w:pStyle w:val="Odstavekseznama"/>
        <w:spacing w:line="288" w:lineRule="auto"/>
        <w:rPr>
          <w:rFonts w:cs="Tahoma"/>
          <w:sz w:val="18"/>
          <w:szCs w:val="18"/>
        </w:rPr>
      </w:pPr>
    </w:p>
    <w:p w14:paraId="74D36B4A" w14:textId="6427FD84" w:rsidR="00F205D7" w:rsidRDefault="00EF7E92" w:rsidP="00496AD4">
      <w:pPr>
        <w:pStyle w:val="Odstavekseznama"/>
        <w:spacing w:line="288" w:lineRule="auto"/>
        <w:rPr>
          <w:rFonts w:cs="Tahoma"/>
          <w:b/>
          <w:sz w:val="18"/>
          <w:szCs w:val="18"/>
          <w:u w:val="single"/>
        </w:rPr>
      </w:pPr>
      <w:r>
        <w:rPr>
          <w:rFonts w:cs="Tahoma"/>
          <w:b/>
          <w:sz w:val="18"/>
          <w:szCs w:val="18"/>
          <w:u w:val="single"/>
        </w:rPr>
        <w:t>DODATNE ZAHTEVE</w:t>
      </w:r>
      <w:r w:rsidR="00F205D7" w:rsidRPr="00496AD4">
        <w:rPr>
          <w:rFonts w:cs="Tahoma"/>
          <w:b/>
          <w:sz w:val="18"/>
          <w:szCs w:val="18"/>
          <w:u w:val="single"/>
        </w:rPr>
        <w:t>:</w:t>
      </w:r>
    </w:p>
    <w:p w14:paraId="5002F012" w14:textId="328D5735" w:rsidR="00EF7E92" w:rsidRPr="00D84D6A" w:rsidRDefault="00EF7E92" w:rsidP="00D84D6A">
      <w:pPr>
        <w:spacing w:line="288" w:lineRule="auto"/>
        <w:ind w:firstLine="709"/>
        <w:rPr>
          <w:rFonts w:cs="Tahoma"/>
          <w:sz w:val="18"/>
          <w:szCs w:val="18"/>
        </w:rPr>
      </w:pPr>
      <w:r w:rsidRPr="00D84D6A">
        <w:rPr>
          <w:rFonts w:cs="Tahoma"/>
          <w:b/>
          <w:bCs/>
          <w:sz w:val="18"/>
          <w:szCs w:val="18"/>
          <w:u w:val="single"/>
        </w:rPr>
        <w:t>V</w:t>
      </w:r>
      <w:r w:rsidR="00F205D7" w:rsidRPr="00D84D6A">
        <w:rPr>
          <w:rFonts w:cs="Tahoma"/>
          <w:b/>
          <w:bCs/>
          <w:sz w:val="18"/>
          <w:szCs w:val="18"/>
          <w:u w:val="single"/>
        </w:rPr>
        <w:t>isokonapetostna</w:t>
      </w:r>
      <w:r w:rsidR="00F205D7" w:rsidRPr="00D84D6A">
        <w:rPr>
          <w:rFonts w:cs="Tahoma"/>
          <w:b/>
          <w:bCs/>
          <w:sz w:val="18"/>
          <w:szCs w:val="18"/>
        </w:rPr>
        <w:t xml:space="preserve"> priključna omarica (VN)</w:t>
      </w:r>
      <w:r w:rsidR="00F205D7" w:rsidRPr="00D84D6A">
        <w:rPr>
          <w:rFonts w:cs="Tahoma"/>
          <w:sz w:val="18"/>
          <w:szCs w:val="18"/>
        </w:rPr>
        <w:t xml:space="preserve"> mora biti opremljena</w:t>
      </w:r>
      <w:r w:rsidRPr="00D84D6A">
        <w:rPr>
          <w:rFonts w:cs="Tahoma"/>
          <w:sz w:val="18"/>
          <w:szCs w:val="18"/>
        </w:rPr>
        <w:t>:</w:t>
      </w:r>
    </w:p>
    <w:p w14:paraId="6DC7F0B0" w14:textId="326F8F06" w:rsidR="00F205D7" w:rsidRPr="00496AD4" w:rsidRDefault="00F205D7" w:rsidP="00EF7E92">
      <w:pPr>
        <w:pStyle w:val="Odstavekseznama"/>
        <w:numPr>
          <w:ilvl w:val="0"/>
          <w:numId w:val="27"/>
        </w:numPr>
        <w:spacing w:line="288" w:lineRule="auto"/>
        <w:rPr>
          <w:rFonts w:cs="Tahoma"/>
          <w:sz w:val="18"/>
          <w:szCs w:val="18"/>
        </w:rPr>
      </w:pPr>
      <w:r w:rsidRPr="00496AD4">
        <w:rPr>
          <w:rFonts w:cs="Tahoma"/>
          <w:sz w:val="18"/>
          <w:szCs w:val="18"/>
        </w:rPr>
        <w:t xml:space="preserve">z </w:t>
      </w:r>
      <w:r w:rsidRPr="00496AD4">
        <w:rPr>
          <w:rFonts w:cs="Tahoma"/>
          <w:i/>
          <w:iCs/>
          <w:sz w:val="18"/>
          <w:szCs w:val="18"/>
          <w:u w:val="single"/>
        </w:rPr>
        <w:t xml:space="preserve">dvema </w:t>
      </w:r>
      <w:proofErr w:type="spellStart"/>
      <w:r w:rsidRPr="00496AD4">
        <w:rPr>
          <w:rFonts w:cs="Tahoma"/>
          <w:i/>
          <w:iCs/>
          <w:sz w:val="18"/>
          <w:szCs w:val="18"/>
        </w:rPr>
        <w:t>uvodnicama</w:t>
      </w:r>
      <w:proofErr w:type="spellEnd"/>
      <w:r w:rsidRPr="00496AD4">
        <w:rPr>
          <w:rFonts w:cs="Tahoma"/>
          <w:sz w:val="18"/>
          <w:szCs w:val="18"/>
        </w:rPr>
        <w:t xml:space="preserve"> za kabel preseka 50 mm</w:t>
      </w:r>
      <w:r w:rsidRPr="00496AD4">
        <w:rPr>
          <w:rFonts w:cs="Tahoma"/>
          <w:sz w:val="18"/>
          <w:szCs w:val="18"/>
          <w:vertAlign w:val="superscript"/>
        </w:rPr>
        <w:t>2</w:t>
      </w:r>
      <w:r w:rsidRPr="00496AD4">
        <w:rPr>
          <w:rFonts w:cs="Tahoma"/>
          <w:sz w:val="18"/>
          <w:szCs w:val="18"/>
        </w:rPr>
        <w:t xml:space="preserve"> (premer kabla 65 mm), ter </w:t>
      </w:r>
      <w:r w:rsidR="0060448D">
        <w:rPr>
          <w:rFonts w:cs="Tahoma"/>
          <w:sz w:val="18"/>
          <w:szCs w:val="18"/>
        </w:rPr>
        <w:t xml:space="preserve">s </w:t>
      </w:r>
      <w:r w:rsidRPr="00496AD4">
        <w:rPr>
          <w:rFonts w:cs="Tahoma"/>
          <w:sz w:val="18"/>
          <w:szCs w:val="18"/>
        </w:rPr>
        <w:t>pripadajočimi slepi</w:t>
      </w:r>
      <w:r w:rsidR="0060448D">
        <w:rPr>
          <w:rFonts w:cs="Tahoma"/>
          <w:sz w:val="18"/>
          <w:szCs w:val="18"/>
        </w:rPr>
        <w:t>mi</w:t>
      </w:r>
      <w:r w:rsidRPr="00496AD4">
        <w:rPr>
          <w:rFonts w:cs="Tahoma"/>
          <w:sz w:val="18"/>
          <w:szCs w:val="18"/>
        </w:rPr>
        <w:t xml:space="preserve"> pokrovi</w:t>
      </w:r>
      <w:r w:rsidR="00F91785">
        <w:rPr>
          <w:rFonts w:cs="Tahoma"/>
          <w:sz w:val="18"/>
          <w:szCs w:val="18"/>
        </w:rPr>
        <w:t xml:space="preserve"> -</w:t>
      </w:r>
      <w:r w:rsidRPr="00496AD4">
        <w:rPr>
          <w:rFonts w:cs="Tahoma"/>
          <w:sz w:val="18"/>
          <w:szCs w:val="18"/>
        </w:rPr>
        <w:t xml:space="preserve"> čepi </w:t>
      </w:r>
      <w:r w:rsidR="00F91785">
        <w:rPr>
          <w:rFonts w:cs="Tahoma"/>
          <w:sz w:val="18"/>
          <w:szCs w:val="18"/>
        </w:rPr>
        <w:t>(</w:t>
      </w:r>
      <w:r w:rsidRPr="00496AD4">
        <w:rPr>
          <w:rFonts w:cs="Tahoma"/>
          <w:sz w:val="18"/>
          <w:szCs w:val="18"/>
        </w:rPr>
        <w:t>2 kosa</w:t>
      </w:r>
      <w:r w:rsidR="00F91785">
        <w:rPr>
          <w:rFonts w:cs="Tahoma"/>
          <w:sz w:val="18"/>
          <w:szCs w:val="18"/>
        </w:rPr>
        <w:t>)</w:t>
      </w:r>
      <w:r w:rsidRPr="00496AD4">
        <w:rPr>
          <w:rFonts w:cs="Tahoma"/>
          <w:sz w:val="18"/>
          <w:szCs w:val="18"/>
        </w:rPr>
        <w:t>,</w:t>
      </w:r>
    </w:p>
    <w:p w14:paraId="17D6B90F" w14:textId="77777777" w:rsidR="00F91785" w:rsidRDefault="00F205D7" w:rsidP="00EF7E92">
      <w:pPr>
        <w:pStyle w:val="Odstavekseznama"/>
        <w:numPr>
          <w:ilvl w:val="0"/>
          <w:numId w:val="27"/>
        </w:numPr>
        <w:spacing w:line="288" w:lineRule="auto"/>
        <w:rPr>
          <w:rFonts w:cs="Tahoma"/>
          <w:sz w:val="18"/>
          <w:szCs w:val="18"/>
        </w:rPr>
      </w:pPr>
      <w:r w:rsidRPr="00496AD4">
        <w:rPr>
          <w:rFonts w:cs="Tahoma"/>
          <w:i/>
          <w:iCs/>
          <w:sz w:val="18"/>
          <w:szCs w:val="18"/>
        </w:rPr>
        <w:t xml:space="preserve">z </w:t>
      </w:r>
      <w:r w:rsidRPr="00496AD4">
        <w:rPr>
          <w:rFonts w:cs="Tahoma"/>
          <w:i/>
          <w:iCs/>
          <w:sz w:val="18"/>
          <w:szCs w:val="18"/>
          <w:u w:val="single"/>
        </w:rPr>
        <w:t>dvema</w:t>
      </w:r>
      <w:r w:rsidRPr="00496AD4">
        <w:rPr>
          <w:rFonts w:cs="Tahoma"/>
          <w:i/>
          <w:iCs/>
          <w:sz w:val="18"/>
          <w:szCs w:val="18"/>
        </w:rPr>
        <w:t xml:space="preserve"> </w:t>
      </w:r>
      <w:proofErr w:type="spellStart"/>
      <w:r w:rsidRPr="00496AD4">
        <w:rPr>
          <w:rFonts w:cs="Tahoma"/>
          <w:i/>
          <w:iCs/>
          <w:sz w:val="18"/>
          <w:szCs w:val="18"/>
        </w:rPr>
        <w:t>uvodnicama</w:t>
      </w:r>
      <w:proofErr w:type="spellEnd"/>
      <w:r w:rsidRPr="00496AD4">
        <w:rPr>
          <w:rFonts w:cs="Tahoma"/>
          <w:i/>
          <w:iCs/>
          <w:sz w:val="18"/>
          <w:szCs w:val="18"/>
        </w:rPr>
        <w:t xml:space="preserve"> </w:t>
      </w:r>
      <w:r w:rsidRPr="00496AD4">
        <w:rPr>
          <w:rFonts w:cs="Tahoma"/>
          <w:sz w:val="18"/>
          <w:szCs w:val="18"/>
        </w:rPr>
        <w:t>za kabel 4 mm</w:t>
      </w:r>
      <w:r w:rsidRPr="00496AD4">
        <w:rPr>
          <w:rFonts w:cs="Tahoma"/>
          <w:sz w:val="18"/>
          <w:szCs w:val="18"/>
          <w:vertAlign w:val="superscript"/>
        </w:rPr>
        <w:t>2</w:t>
      </w:r>
      <w:r w:rsidRPr="00496AD4">
        <w:rPr>
          <w:rFonts w:cs="Tahoma"/>
          <w:sz w:val="18"/>
          <w:szCs w:val="18"/>
        </w:rPr>
        <w:t xml:space="preserve"> (premer kabla 21 mm),</w:t>
      </w:r>
      <w:r w:rsidR="000924F6">
        <w:rPr>
          <w:rFonts w:cs="Tahoma"/>
          <w:sz w:val="18"/>
          <w:szCs w:val="18"/>
        </w:rPr>
        <w:t xml:space="preserve"> </w:t>
      </w:r>
      <w:r w:rsidRPr="00496AD4">
        <w:rPr>
          <w:rFonts w:cs="Tahoma"/>
          <w:sz w:val="18"/>
          <w:szCs w:val="18"/>
        </w:rPr>
        <w:t xml:space="preserve">ter </w:t>
      </w:r>
      <w:r w:rsidR="0060448D">
        <w:rPr>
          <w:rFonts w:cs="Tahoma"/>
          <w:sz w:val="18"/>
          <w:szCs w:val="18"/>
        </w:rPr>
        <w:t xml:space="preserve">s </w:t>
      </w:r>
      <w:r w:rsidRPr="00496AD4">
        <w:rPr>
          <w:rFonts w:cs="Tahoma"/>
          <w:sz w:val="18"/>
          <w:szCs w:val="18"/>
        </w:rPr>
        <w:t>pripadajočimi slepi</w:t>
      </w:r>
      <w:r w:rsidR="0060448D">
        <w:rPr>
          <w:rFonts w:cs="Tahoma"/>
          <w:sz w:val="18"/>
          <w:szCs w:val="18"/>
        </w:rPr>
        <w:t>mi</w:t>
      </w:r>
      <w:r w:rsidRPr="00496AD4">
        <w:rPr>
          <w:rFonts w:cs="Tahoma"/>
          <w:sz w:val="18"/>
          <w:szCs w:val="18"/>
        </w:rPr>
        <w:t xml:space="preserve"> pokrovi </w:t>
      </w:r>
      <w:r w:rsidR="00F91785">
        <w:rPr>
          <w:rFonts w:cs="Tahoma"/>
          <w:sz w:val="18"/>
          <w:szCs w:val="18"/>
        </w:rPr>
        <w:t xml:space="preserve">- </w:t>
      </w:r>
      <w:r w:rsidRPr="00496AD4">
        <w:rPr>
          <w:rFonts w:cs="Tahoma"/>
          <w:sz w:val="18"/>
          <w:szCs w:val="18"/>
        </w:rPr>
        <w:t xml:space="preserve">čepi </w:t>
      </w:r>
      <w:r w:rsidR="00F91785">
        <w:rPr>
          <w:rFonts w:cs="Tahoma"/>
          <w:sz w:val="18"/>
          <w:szCs w:val="18"/>
        </w:rPr>
        <w:t>(</w:t>
      </w:r>
      <w:r w:rsidRPr="00496AD4">
        <w:rPr>
          <w:rFonts w:cs="Tahoma"/>
          <w:sz w:val="18"/>
          <w:szCs w:val="18"/>
        </w:rPr>
        <w:t>2 kosa</w:t>
      </w:r>
      <w:r w:rsidR="00F91785">
        <w:rPr>
          <w:rFonts w:cs="Tahoma"/>
          <w:sz w:val="18"/>
          <w:szCs w:val="18"/>
        </w:rPr>
        <w:t>)</w:t>
      </w:r>
      <w:r w:rsidRPr="00496AD4">
        <w:rPr>
          <w:rFonts w:cs="Tahoma"/>
          <w:sz w:val="18"/>
          <w:szCs w:val="18"/>
        </w:rPr>
        <w:t xml:space="preserve">, </w:t>
      </w:r>
    </w:p>
    <w:p w14:paraId="2A69850D" w14:textId="6F73E136" w:rsidR="00F205D7" w:rsidRPr="00496AD4" w:rsidRDefault="00F205D7" w:rsidP="00EF7E92">
      <w:pPr>
        <w:pStyle w:val="Odstavekseznama"/>
        <w:numPr>
          <w:ilvl w:val="0"/>
          <w:numId w:val="27"/>
        </w:numPr>
        <w:spacing w:line="288" w:lineRule="auto"/>
        <w:rPr>
          <w:rFonts w:cs="Tahoma"/>
          <w:sz w:val="18"/>
          <w:szCs w:val="18"/>
        </w:rPr>
      </w:pPr>
      <w:r w:rsidRPr="00496AD4">
        <w:rPr>
          <w:rFonts w:cs="Tahoma"/>
          <w:sz w:val="18"/>
          <w:szCs w:val="18"/>
        </w:rPr>
        <w:t>in z vrstnimi sponkami 4 mm</w:t>
      </w:r>
      <w:r w:rsidRPr="00496AD4">
        <w:rPr>
          <w:rFonts w:cs="Tahoma"/>
          <w:sz w:val="18"/>
          <w:szCs w:val="18"/>
          <w:vertAlign w:val="superscript"/>
        </w:rPr>
        <w:t>2</w:t>
      </w:r>
      <w:r w:rsidRPr="00496AD4">
        <w:rPr>
          <w:rFonts w:cs="Tahoma"/>
          <w:sz w:val="18"/>
          <w:szCs w:val="18"/>
        </w:rPr>
        <w:t xml:space="preserve"> (6</w:t>
      </w:r>
      <w:r w:rsidR="00F91785">
        <w:rPr>
          <w:rFonts w:cs="Tahoma"/>
          <w:sz w:val="18"/>
          <w:szCs w:val="18"/>
        </w:rPr>
        <w:t xml:space="preserve"> </w:t>
      </w:r>
      <w:r w:rsidRPr="00496AD4">
        <w:rPr>
          <w:rFonts w:cs="Tahoma"/>
          <w:sz w:val="18"/>
          <w:szCs w:val="18"/>
        </w:rPr>
        <w:t>kos</w:t>
      </w:r>
      <w:r w:rsidR="00610BCA">
        <w:rPr>
          <w:rFonts w:cs="Tahoma"/>
          <w:sz w:val="18"/>
          <w:szCs w:val="18"/>
        </w:rPr>
        <w:t>ov</w:t>
      </w:r>
      <w:r w:rsidRPr="00496AD4">
        <w:rPr>
          <w:rFonts w:cs="Tahoma"/>
          <w:sz w:val="18"/>
          <w:szCs w:val="18"/>
        </w:rPr>
        <w:t>)</w:t>
      </w:r>
      <w:r w:rsidR="0060448D">
        <w:rPr>
          <w:rFonts w:cs="Tahoma"/>
          <w:sz w:val="18"/>
          <w:szCs w:val="18"/>
        </w:rPr>
        <w:t>.</w:t>
      </w:r>
    </w:p>
    <w:p w14:paraId="0BC716FC" w14:textId="77777777" w:rsidR="00BD7678" w:rsidRPr="00496AD4" w:rsidRDefault="00BD7678" w:rsidP="00496AD4">
      <w:pPr>
        <w:pStyle w:val="Odstavekseznama"/>
        <w:spacing w:line="288" w:lineRule="auto"/>
        <w:rPr>
          <w:rFonts w:cs="Tahoma"/>
          <w:sz w:val="18"/>
          <w:szCs w:val="18"/>
        </w:rPr>
      </w:pPr>
    </w:p>
    <w:p w14:paraId="43350A00" w14:textId="77777777" w:rsidR="00EF7E92" w:rsidRDefault="00EF7E92" w:rsidP="00496AD4">
      <w:pPr>
        <w:pStyle w:val="Odstavekseznama"/>
        <w:spacing w:line="288" w:lineRule="auto"/>
        <w:rPr>
          <w:rFonts w:cs="Tahoma"/>
          <w:sz w:val="18"/>
          <w:szCs w:val="18"/>
        </w:rPr>
      </w:pPr>
      <w:r w:rsidRPr="00EF7E92">
        <w:rPr>
          <w:rFonts w:cs="Tahoma"/>
          <w:b/>
          <w:bCs/>
          <w:sz w:val="18"/>
          <w:szCs w:val="18"/>
          <w:u w:val="single"/>
        </w:rPr>
        <w:t>N</w:t>
      </w:r>
      <w:r w:rsidR="00F205D7" w:rsidRPr="00EF7E92">
        <w:rPr>
          <w:rFonts w:cs="Tahoma"/>
          <w:b/>
          <w:bCs/>
          <w:sz w:val="18"/>
          <w:szCs w:val="18"/>
          <w:u w:val="single"/>
        </w:rPr>
        <w:t>izkonapetostna</w:t>
      </w:r>
      <w:r w:rsidR="00F205D7" w:rsidRPr="00496AD4">
        <w:rPr>
          <w:rFonts w:cs="Tahoma"/>
          <w:b/>
          <w:bCs/>
          <w:sz w:val="18"/>
          <w:szCs w:val="18"/>
        </w:rPr>
        <w:t xml:space="preserve"> omarica (NN)</w:t>
      </w:r>
      <w:r w:rsidR="00F205D7" w:rsidRPr="00496AD4">
        <w:rPr>
          <w:rFonts w:cs="Tahoma"/>
          <w:sz w:val="18"/>
          <w:szCs w:val="18"/>
        </w:rPr>
        <w:t xml:space="preserve"> mora biti opremljena</w:t>
      </w:r>
      <w:r>
        <w:rPr>
          <w:rFonts w:cs="Tahoma"/>
          <w:sz w:val="18"/>
          <w:szCs w:val="18"/>
        </w:rPr>
        <w:t>:</w:t>
      </w:r>
    </w:p>
    <w:p w14:paraId="2D2219F7" w14:textId="63C91D3A" w:rsidR="00F205D7" w:rsidRPr="00496AD4" w:rsidRDefault="00F205D7" w:rsidP="00EF7E92">
      <w:pPr>
        <w:pStyle w:val="Odstavekseznama"/>
        <w:numPr>
          <w:ilvl w:val="0"/>
          <w:numId w:val="27"/>
        </w:numPr>
        <w:spacing w:line="288" w:lineRule="auto"/>
        <w:rPr>
          <w:rFonts w:cs="Tahoma"/>
          <w:sz w:val="18"/>
          <w:szCs w:val="18"/>
        </w:rPr>
      </w:pPr>
      <w:r w:rsidRPr="00496AD4">
        <w:rPr>
          <w:rFonts w:cs="Tahoma"/>
          <w:sz w:val="18"/>
          <w:szCs w:val="18"/>
        </w:rPr>
        <w:t xml:space="preserve"> z zbiralkami in </w:t>
      </w:r>
      <w:r w:rsidRPr="00496AD4">
        <w:rPr>
          <w:rFonts w:cs="Tahoma"/>
          <w:i/>
          <w:iCs/>
          <w:sz w:val="18"/>
          <w:szCs w:val="18"/>
          <w:u w:val="single"/>
        </w:rPr>
        <w:t>štirimi</w:t>
      </w:r>
      <w:r w:rsidRPr="00496AD4">
        <w:rPr>
          <w:rFonts w:cs="Tahoma"/>
          <w:i/>
          <w:iCs/>
          <w:sz w:val="18"/>
          <w:szCs w:val="18"/>
        </w:rPr>
        <w:t xml:space="preserve"> uvodnicami </w:t>
      </w:r>
      <w:r w:rsidRPr="00496AD4">
        <w:rPr>
          <w:rFonts w:cs="Tahoma"/>
          <w:sz w:val="18"/>
          <w:szCs w:val="18"/>
        </w:rPr>
        <w:t>za kable preseka 95 mm</w:t>
      </w:r>
      <w:r w:rsidRPr="00496AD4">
        <w:rPr>
          <w:rFonts w:cs="Tahoma"/>
          <w:sz w:val="18"/>
          <w:szCs w:val="18"/>
          <w:vertAlign w:val="superscript"/>
        </w:rPr>
        <w:t>2</w:t>
      </w:r>
      <w:r w:rsidRPr="00496AD4">
        <w:rPr>
          <w:rFonts w:cs="Tahoma"/>
          <w:sz w:val="18"/>
          <w:szCs w:val="18"/>
        </w:rPr>
        <w:t xml:space="preserve"> (premer kabla 58 mm), ter pripadajočimi slepi</w:t>
      </w:r>
      <w:r w:rsidR="000924F6">
        <w:rPr>
          <w:rFonts w:cs="Tahoma"/>
          <w:sz w:val="18"/>
          <w:szCs w:val="18"/>
        </w:rPr>
        <w:t>mi</w:t>
      </w:r>
      <w:r w:rsidRPr="00496AD4">
        <w:rPr>
          <w:rFonts w:cs="Tahoma"/>
          <w:sz w:val="18"/>
          <w:szCs w:val="18"/>
        </w:rPr>
        <w:t xml:space="preserve"> pokrovi </w:t>
      </w:r>
      <w:r w:rsidR="00482FE6">
        <w:rPr>
          <w:rFonts w:cs="Tahoma"/>
          <w:sz w:val="18"/>
          <w:szCs w:val="18"/>
        </w:rPr>
        <w:t xml:space="preserve">- </w:t>
      </w:r>
      <w:r w:rsidRPr="00496AD4">
        <w:rPr>
          <w:rFonts w:cs="Tahoma"/>
          <w:sz w:val="18"/>
          <w:szCs w:val="18"/>
        </w:rPr>
        <w:t xml:space="preserve">čepi </w:t>
      </w:r>
      <w:r w:rsidR="00482FE6">
        <w:rPr>
          <w:rFonts w:cs="Tahoma"/>
          <w:sz w:val="18"/>
          <w:szCs w:val="18"/>
        </w:rPr>
        <w:t>(</w:t>
      </w:r>
      <w:r w:rsidRPr="00496AD4">
        <w:rPr>
          <w:rFonts w:cs="Tahoma"/>
          <w:sz w:val="18"/>
          <w:szCs w:val="18"/>
        </w:rPr>
        <w:t>4 kosi</w:t>
      </w:r>
      <w:r w:rsidR="00482FE6">
        <w:rPr>
          <w:rFonts w:cs="Tahoma"/>
          <w:sz w:val="18"/>
          <w:szCs w:val="18"/>
        </w:rPr>
        <w:t>)</w:t>
      </w:r>
      <w:r w:rsidRPr="00496AD4">
        <w:rPr>
          <w:rFonts w:cs="Tahoma"/>
          <w:sz w:val="18"/>
          <w:szCs w:val="18"/>
        </w:rPr>
        <w:t>,</w:t>
      </w:r>
    </w:p>
    <w:p w14:paraId="1A3328A2" w14:textId="77777777" w:rsidR="00482FE6" w:rsidRDefault="00F205D7" w:rsidP="00EF7E92">
      <w:pPr>
        <w:pStyle w:val="Odstavekseznama"/>
        <w:numPr>
          <w:ilvl w:val="0"/>
          <w:numId w:val="27"/>
        </w:numPr>
        <w:spacing w:line="288" w:lineRule="auto"/>
        <w:rPr>
          <w:rFonts w:cs="Tahoma"/>
          <w:sz w:val="18"/>
          <w:szCs w:val="18"/>
        </w:rPr>
      </w:pPr>
      <w:r w:rsidRPr="00496AD4">
        <w:rPr>
          <w:rFonts w:cs="Tahoma"/>
          <w:i/>
          <w:iCs/>
          <w:sz w:val="18"/>
          <w:szCs w:val="18"/>
        </w:rPr>
        <w:t xml:space="preserve">z </w:t>
      </w:r>
      <w:r w:rsidRPr="00496AD4">
        <w:rPr>
          <w:rFonts w:cs="Tahoma"/>
          <w:i/>
          <w:iCs/>
          <w:sz w:val="18"/>
          <w:szCs w:val="18"/>
          <w:u w:val="single"/>
        </w:rPr>
        <w:t>dvema</w:t>
      </w:r>
      <w:r w:rsidRPr="00496AD4">
        <w:rPr>
          <w:rFonts w:cs="Tahoma"/>
          <w:i/>
          <w:iCs/>
          <w:sz w:val="18"/>
          <w:szCs w:val="18"/>
        </w:rPr>
        <w:t xml:space="preserve"> </w:t>
      </w:r>
      <w:proofErr w:type="spellStart"/>
      <w:r w:rsidRPr="00496AD4">
        <w:rPr>
          <w:rFonts w:cs="Tahoma"/>
          <w:i/>
          <w:iCs/>
          <w:sz w:val="18"/>
          <w:szCs w:val="18"/>
        </w:rPr>
        <w:t>uvodnicama</w:t>
      </w:r>
      <w:proofErr w:type="spellEnd"/>
      <w:r w:rsidRPr="00496AD4">
        <w:rPr>
          <w:rFonts w:cs="Tahoma"/>
          <w:i/>
          <w:iCs/>
          <w:sz w:val="18"/>
          <w:szCs w:val="18"/>
        </w:rPr>
        <w:t xml:space="preserve"> </w:t>
      </w:r>
      <w:r w:rsidRPr="00496AD4">
        <w:rPr>
          <w:rFonts w:cs="Tahoma"/>
          <w:sz w:val="18"/>
          <w:szCs w:val="18"/>
        </w:rPr>
        <w:t>za kabel 4 mm</w:t>
      </w:r>
      <w:r w:rsidRPr="00496AD4">
        <w:rPr>
          <w:rFonts w:cs="Tahoma"/>
          <w:sz w:val="18"/>
          <w:szCs w:val="18"/>
          <w:vertAlign w:val="superscript"/>
        </w:rPr>
        <w:t>2</w:t>
      </w:r>
      <w:r w:rsidRPr="00496AD4">
        <w:rPr>
          <w:rFonts w:cs="Tahoma"/>
          <w:sz w:val="18"/>
          <w:szCs w:val="18"/>
        </w:rPr>
        <w:t xml:space="preserve"> (premer kabla 21 mm),</w:t>
      </w:r>
      <w:r w:rsidR="000924F6">
        <w:rPr>
          <w:rFonts w:cs="Tahoma"/>
          <w:sz w:val="18"/>
          <w:szCs w:val="18"/>
        </w:rPr>
        <w:t xml:space="preserve"> </w:t>
      </w:r>
      <w:r w:rsidRPr="00496AD4">
        <w:rPr>
          <w:rFonts w:cs="Tahoma"/>
          <w:sz w:val="18"/>
          <w:szCs w:val="18"/>
        </w:rPr>
        <w:t>ter pripadajočimi slepi</w:t>
      </w:r>
      <w:r w:rsidR="000924F6">
        <w:rPr>
          <w:rFonts w:cs="Tahoma"/>
          <w:sz w:val="18"/>
          <w:szCs w:val="18"/>
        </w:rPr>
        <w:t>mi</w:t>
      </w:r>
      <w:r w:rsidRPr="00496AD4">
        <w:rPr>
          <w:rFonts w:cs="Tahoma"/>
          <w:sz w:val="18"/>
          <w:szCs w:val="18"/>
        </w:rPr>
        <w:t xml:space="preserve"> pokrovi </w:t>
      </w:r>
      <w:r w:rsidR="00482FE6">
        <w:rPr>
          <w:rFonts w:cs="Tahoma"/>
          <w:sz w:val="18"/>
          <w:szCs w:val="18"/>
        </w:rPr>
        <w:t xml:space="preserve">– </w:t>
      </w:r>
      <w:r w:rsidRPr="00496AD4">
        <w:rPr>
          <w:rFonts w:cs="Tahoma"/>
          <w:sz w:val="18"/>
          <w:szCs w:val="18"/>
        </w:rPr>
        <w:t>čepi</w:t>
      </w:r>
      <w:r w:rsidR="00482FE6">
        <w:rPr>
          <w:rFonts w:cs="Tahoma"/>
          <w:sz w:val="18"/>
          <w:szCs w:val="18"/>
        </w:rPr>
        <w:t xml:space="preserve"> (</w:t>
      </w:r>
      <w:r w:rsidRPr="00496AD4">
        <w:rPr>
          <w:rFonts w:cs="Tahoma"/>
          <w:sz w:val="18"/>
          <w:szCs w:val="18"/>
        </w:rPr>
        <w:t>2 kosa</w:t>
      </w:r>
      <w:r w:rsidR="00482FE6">
        <w:rPr>
          <w:rFonts w:cs="Tahoma"/>
          <w:sz w:val="18"/>
          <w:szCs w:val="18"/>
        </w:rPr>
        <w:t>)</w:t>
      </w:r>
      <w:r w:rsidR="000924F6">
        <w:rPr>
          <w:rFonts w:cs="Tahoma"/>
          <w:sz w:val="18"/>
          <w:szCs w:val="18"/>
        </w:rPr>
        <w:t>,</w:t>
      </w:r>
      <w:r w:rsidRPr="00496AD4">
        <w:rPr>
          <w:rFonts w:cs="Tahoma"/>
          <w:sz w:val="18"/>
          <w:szCs w:val="18"/>
        </w:rPr>
        <w:t xml:space="preserve"> </w:t>
      </w:r>
    </w:p>
    <w:p w14:paraId="104AF532" w14:textId="27E88D8E" w:rsidR="00F205D7" w:rsidRPr="00496AD4" w:rsidRDefault="00F205D7" w:rsidP="00EF7E92">
      <w:pPr>
        <w:pStyle w:val="Odstavekseznama"/>
        <w:numPr>
          <w:ilvl w:val="0"/>
          <w:numId w:val="27"/>
        </w:numPr>
        <w:spacing w:line="288" w:lineRule="auto"/>
        <w:rPr>
          <w:rFonts w:cs="Tahoma"/>
          <w:sz w:val="18"/>
          <w:szCs w:val="18"/>
        </w:rPr>
      </w:pPr>
      <w:r w:rsidRPr="00496AD4">
        <w:rPr>
          <w:rFonts w:cs="Tahoma"/>
          <w:sz w:val="18"/>
          <w:szCs w:val="18"/>
        </w:rPr>
        <w:t xml:space="preserve"> in z vrstnimi sponkami 4 mm</w:t>
      </w:r>
      <w:r w:rsidRPr="00496AD4">
        <w:rPr>
          <w:rFonts w:cs="Tahoma"/>
          <w:sz w:val="18"/>
          <w:szCs w:val="18"/>
          <w:vertAlign w:val="superscript"/>
        </w:rPr>
        <w:t>2</w:t>
      </w:r>
      <w:r w:rsidRPr="00496AD4">
        <w:rPr>
          <w:rFonts w:cs="Tahoma"/>
          <w:sz w:val="18"/>
          <w:szCs w:val="18"/>
        </w:rPr>
        <w:t xml:space="preserve"> (6</w:t>
      </w:r>
      <w:r w:rsidR="00482FE6">
        <w:rPr>
          <w:rFonts w:cs="Tahoma"/>
          <w:sz w:val="18"/>
          <w:szCs w:val="18"/>
        </w:rPr>
        <w:t xml:space="preserve"> </w:t>
      </w:r>
      <w:r w:rsidRPr="00496AD4">
        <w:rPr>
          <w:rFonts w:cs="Tahoma"/>
          <w:sz w:val="18"/>
          <w:szCs w:val="18"/>
        </w:rPr>
        <w:t>kos</w:t>
      </w:r>
      <w:r w:rsidR="00610BCA">
        <w:rPr>
          <w:rFonts w:cs="Tahoma"/>
          <w:sz w:val="18"/>
          <w:szCs w:val="18"/>
        </w:rPr>
        <w:t>ov</w:t>
      </w:r>
      <w:r w:rsidRPr="00496AD4">
        <w:rPr>
          <w:rFonts w:cs="Tahoma"/>
          <w:sz w:val="18"/>
          <w:szCs w:val="18"/>
        </w:rPr>
        <w:t>).</w:t>
      </w:r>
    </w:p>
    <w:p w14:paraId="2474A9C4" w14:textId="77777777" w:rsidR="00EF7E92" w:rsidRDefault="00EF7E92" w:rsidP="00496AD4">
      <w:pPr>
        <w:pStyle w:val="Odstavekseznama"/>
        <w:spacing w:line="288" w:lineRule="auto"/>
        <w:rPr>
          <w:rFonts w:cs="Tahoma"/>
          <w:sz w:val="18"/>
          <w:szCs w:val="18"/>
        </w:rPr>
      </w:pPr>
    </w:p>
    <w:p w14:paraId="1137346B" w14:textId="6EBB59E5" w:rsidR="00BD7678" w:rsidRPr="00EF7E92" w:rsidRDefault="00F205D7" w:rsidP="00496AD4">
      <w:pPr>
        <w:pStyle w:val="Odstavekseznama"/>
        <w:spacing w:line="288" w:lineRule="auto"/>
        <w:rPr>
          <w:rFonts w:cs="Tahoma"/>
          <w:b/>
          <w:bCs/>
          <w:sz w:val="18"/>
          <w:szCs w:val="18"/>
        </w:rPr>
      </w:pPr>
      <w:r w:rsidRPr="00EF7E92">
        <w:rPr>
          <w:rFonts w:cs="Tahoma"/>
          <w:b/>
          <w:bCs/>
          <w:sz w:val="18"/>
          <w:szCs w:val="18"/>
        </w:rPr>
        <w:t xml:space="preserve">Priključni omarici na VN ter NN strani sta izvedeni v </w:t>
      </w:r>
      <w:proofErr w:type="spellStart"/>
      <w:r w:rsidRPr="00EF7E92">
        <w:rPr>
          <w:rFonts w:cs="Tahoma"/>
          <w:b/>
          <w:bCs/>
          <w:sz w:val="18"/>
          <w:szCs w:val="18"/>
        </w:rPr>
        <w:t>protieksplozijski</w:t>
      </w:r>
      <w:proofErr w:type="spellEnd"/>
      <w:r w:rsidRPr="00EF7E92">
        <w:rPr>
          <w:rFonts w:cs="Tahoma"/>
          <w:b/>
          <w:bCs/>
          <w:sz w:val="18"/>
          <w:szCs w:val="18"/>
        </w:rPr>
        <w:t xml:space="preserve"> zaščiti Ex e I ! </w:t>
      </w:r>
    </w:p>
    <w:p w14:paraId="4BF7711E" w14:textId="77777777" w:rsidR="00EF7E92" w:rsidRDefault="00EF7E92" w:rsidP="00496AD4">
      <w:pPr>
        <w:pStyle w:val="Odstavekseznama"/>
        <w:spacing w:line="288" w:lineRule="auto"/>
        <w:rPr>
          <w:rFonts w:cs="Tahoma"/>
          <w:b/>
          <w:bCs/>
          <w:sz w:val="18"/>
          <w:szCs w:val="18"/>
        </w:rPr>
      </w:pPr>
    </w:p>
    <w:p w14:paraId="73A2061E" w14:textId="209AEB9A" w:rsidR="00BD7678" w:rsidRDefault="00F205D7" w:rsidP="00EF7E92">
      <w:pPr>
        <w:pStyle w:val="Odstavekseznama"/>
        <w:spacing w:line="288" w:lineRule="auto"/>
        <w:rPr>
          <w:rFonts w:cs="Tahoma"/>
          <w:b/>
          <w:bCs/>
          <w:sz w:val="18"/>
          <w:szCs w:val="18"/>
        </w:rPr>
      </w:pPr>
      <w:bookmarkStart w:id="22" w:name="_Hlk69130825"/>
      <w:r w:rsidRPr="00024284">
        <w:rPr>
          <w:rFonts w:cs="Tahoma"/>
          <w:b/>
          <w:bCs/>
          <w:sz w:val="18"/>
          <w:szCs w:val="18"/>
        </w:rPr>
        <w:t xml:space="preserve">Transformator mora </w:t>
      </w:r>
      <w:r w:rsidR="00024284" w:rsidRPr="00024284">
        <w:rPr>
          <w:rFonts w:cs="Tahoma"/>
          <w:b/>
          <w:bCs/>
          <w:sz w:val="18"/>
          <w:szCs w:val="18"/>
        </w:rPr>
        <w:t>biti tak</w:t>
      </w:r>
      <w:r w:rsidR="003F0A17">
        <w:rPr>
          <w:rFonts w:cs="Tahoma"/>
          <w:b/>
          <w:bCs/>
          <w:sz w:val="18"/>
          <w:szCs w:val="18"/>
        </w:rPr>
        <w:t>šen</w:t>
      </w:r>
      <w:r w:rsidR="00BD7678" w:rsidRPr="00024284">
        <w:rPr>
          <w:rFonts w:cs="Tahoma"/>
          <w:b/>
          <w:bCs/>
          <w:sz w:val="18"/>
          <w:szCs w:val="18"/>
        </w:rPr>
        <w:t>,</w:t>
      </w:r>
      <w:r w:rsidRPr="00024284">
        <w:rPr>
          <w:rFonts w:cs="Tahoma"/>
          <w:b/>
          <w:bCs/>
          <w:sz w:val="18"/>
          <w:szCs w:val="18"/>
        </w:rPr>
        <w:t xml:space="preserve"> </w:t>
      </w:r>
      <w:r w:rsidR="00024284" w:rsidRPr="00024284">
        <w:rPr>
          <w:rFonts w:cs="Tahoma"/>
          <w:b/>
          <w:bCs/>
          <w:sz w:val="18"/>
          <w:szCs w:val="18"/>
        </w:rPr>
        <w:t xml:space="preserve">da </w:t>
      </w:r>
      <w:r w:rsidR="00D84D6A">
        <w:rPr>
          <w:rFonts w:cs="Tahoma"/>
          <w:b/>
          <w:bCs/>
          <w:sz w:val="18"/>
          <w:szCs w:val="18"/>
        </w:rPr>
        <w:t xml:space="preserve">se </w:t>
      </w:r>
      <w:r w:rsidR="00024284" w:rsidRPr="00024284">
        <w:rPr>
          <w:rFonts w:cs="Tahoma"/>
          <w:b/>
          <w:bCs/>
          <w:sz w:val="18"/>
          <w:szCs w:val="18"/>
        </w:rPr>
        <w:t xml:space="preserve">ga </w:t>
      </w:r>
      <w:r w:rsidR="001336E2">
        <w:rPr>
          <w:rFonts w:cs="Tahoma"/>
          <w:b/>
          <w:bCs/>
          <w:sz w:val="18"/>
          <w:szCs w:val="18"/>
        </w:rPr>
        <w:t>lahko</w:t>
      </w:r>
      <w:r w:rsidR="00024284" w:rsidRPr="00024284">
        <w:rPr>
          <w:rFonts w:cs="Tahoma"/>
          <w:b/>
          <w:bCs/>
          <w:sz w:val="18"/>
          <w:szCs w:val="18"/>
        </w:rPr>
        <w:t xml:space="preserve"> </w:t>
      </w:r>
      <w:r w:rsidRPr="00024284">
        <w:rPr>
          <w:rFonts w:cs="Tahoma"/>
          <w:b/>
          <w:bCs/>
          <w:sz w:val="18"/>
          <w:szCs w:val="18"/>
        </w:rPr>
        <w:t>postav</w:t>
      </w:r>
      <w:r w:rsidR="00024284" w:rsidRPr="00024284">
        <w:rPr>
          <w:rFonts w:cs="Tahoma"/>
          <w:b/>
          <w:bCs/>
          <w:sz w:val="18"/>
          <w:szCs w:val="18"/>
        </w:rPr>
        <w:t>i</w:t>
      </w:r>
      <w:r w:rsidRPr="00024284">
        <w:rPr>
          <w:rFonts w:cs="Tahoma"/>
          <w:b/>
          <w:bCs/>
          <w:sz w:val="18"/>
          <w:szCs w:val="18"/>
        </w:rPr>
        <w:t xml:space="preserve"> na tla </w:t>
      </w:r>
      <w:r w:rsidR="001336E2">
        <w:rPr>
          <w:rFonts w:cs="Tahoma"/>
          <w:b/>
          <w:bCs/>
          <w:sz w:val="18"/>
          <w:szCs w:val="18"/>
        </w:rPr>
        <w:t>in/</w:t>
      </w:r>
      <w:r w:rsidRPr="00024284">
        <w:rPr>
          <w:rFonts w:cs="Tahoma"/>
          <w:b/>
          <w:bCs/>
          <w:sz w:val="18"/>
          <w:szCs w:val="18"/>
        </w:rPr>
        <w:t>ali</w:t>
      </w:r>
      <w:r w:rsidR="00024284" w:rsidRPr="00024284">
        <w:rPr>
          <w:rFonts w:cs="Tahoma"/>
          <w:b/>
          <w:bCs/>
          <w:sz w:val="18"/>
          <w:szCs w:val="18"/>
        </w:rPr>
        <w:t xml:space="preserve"> </w:t>
      </w:r>
      <w:r w:rsidRPr="00024284">
        <w:rPr>
          <w:rFonts w:cs="Tahoma"/>
          <w:b/>
          <w:bCs/>
          <w:sz w:val="18"/>
          <w:szCs w:val="18"/>
        </w:rPr>
        <w:t>obe</w:t>
      </w:r>
      <w:r w:rsidR="00024284" w:rsidRPr="00024284">
        <w:rPr>
          <w:rFonts w:cs="Tahoma"/>
          <w:b/>
          <w:bCs/>
          <w:sz w:val="18"/>
          <w:szCs w:val="18"/>
        </w:rPr>
        <w:t>si,</w:t>
      </w:r>
      <w:r w:rsidR="00024284">
        <w:rPr>
          <w:rFonts w:cs="Tahoma"/>
          <w:b/>
          <w:bCs/>
          <w:sz w:val="18"/>
          <w:szCs w:val="18"/>
        </w:rPr>
        <w:t xml:space="preserve"> ter da v obeh položajih nemoteno obratuje. </w:t>
      </w:r>
      <w:r w:rsidRPr="00EF7E92">
        <w:rPr>
          <w:rFonts w:cs="Tahoma"/>
          <w:b/>
          <w:bCs/>
          <w:sz w:val="18"/>
          <w:szCs w:val="18"/>
        </w:rPr>
        <w:t xml:space="preserve"> </w:t>
      </w:r>
    </w:p>
    <w:bookmarkEnd w:id="22"/>
    <w:p w14:paraId="6749EB27" w14:textId="77777777" w:rsidR="00024284" w:rsidRPr="00EF7E92" w:rsidRDefault="00024284" w:rsidP="00EF7E92">
      <w:pPr>
        <w:pStyle w:val="Odstavekseznama"/>
        <w:spacing w:line="288" w:lineRule="auto"/>
        <w:rPr>
          <w:rFonts w:cs="Tahoma"/>
          <w:b/>
          <w:bCs/>
          <w:sz w:val="18"/>
          <w:szCs w:val="18"/>
        </w:rPr>
      </w:pPr>
    </w:p>
    <w:p w14:paraId="26AD3830" w14:textId="650B20A3" w:rsidR="00F205D7" w:rsidRPr="00041ADE" w:rsidRDefault="00F205D7" w:rsidP="00496AD4">
      <w:pPr>
        <w:pStyle w:val="Odstavekseznama"/>
        <w:spacing w:line="288" w:lineRule="auto"/>
        <w:rPr>
          <w:rFonts w:cs="Tahoma"/>
          <w:b/>
          <w:bCs/>
          <w:i/>
          <w:iCs/>
          <w:sz w:val="18"/>
          <w:szCs w:val="18"/>
          <w:u w:val="single"/>
        </w:rPr>
      </w:pPr>
      <w:r w:rsidRPr="00041ADE">
        <w:rPr>
          <w:rFonts w:cs="Tahoma"/>
          <w:b/>
          <w:bCs/>
          <w:i/>
          <w:iCs/>
          <w:sz w:val="18"/>
          <w:szCs w:val="18"/>
          <w:u w:val="single"/>
        </w:rPr>
        <w:t>Transformator ne sme presegati naslednjih gabaritov :</w:t>
      </w:r>
    </w:p>
    <w:p w14:paraId="5E5145AE" w14:textId="0D745D44" w:rsidR="00F205D7" w:rsidRPr="007C282B" w:rsidRDefault="00F205D7" w:rsidP="00496AD4">
      <w:pPr>
        <w:pStyle w:val="Odstavekseznama"/>
        <w:spacing w:line="288" w:lineRule="auto"/>
        <w:rPr>
          <w:rFonts w:cs="Tahoma"/>
          <w:sz w:val="18"/>
          <w:szCs w:val="18"/>
        </w:rPr>
      </w:pPr>
      <w:r w:rsidRPr="007C282B">
        <w:rPr>
          <w:rFonts w:cs="Tahoma"/>
          <w:sz w:val="18"/>
          <w:szCs w:val="18"/>
        </w:rPr>
        <w:t xml:space="preserve">- dolžina : </w:t>
      </w:r>
      <w:r w:rsidR="001A310B" w:rsidRPr="007C282B">
        <w:rPr>
          <w:rFonts w:cs="Tahoma"/>
          <w:sz w:val="18"/>
          <w:szCs w:val="18"/>
        </w:rPr>
        <w:t xml:space="preserve">3000 </w:t>
      </w:r>
      <w:r w:rsidRPr="007C282B">
        <w:rPr>
          <w:rFonts w:cs="Tahoma"/>
          <w:sz w:val="18"/>
          <w:szCs w:val="18"/>
        </w:rPr>
        <w:t>mm</w:t>
      </w:r>
      <w:r w:rsidR="007D636C">
        <w:rPr>
          <w:rFonts w:cs="Tahoma"/>
          <w:sz w:val="18"/>
          <w:szCs w:val="18"/>
        </w:rPr>
        <w:t>,</w:t>
      </w:r>
    </w:p>
    <w:p w14:paraId="6EEAFF8C" w14:textId="442ABC77" w:rsidR="00F205D7" w:rsidRPr="007C282B" w:rsidRDefault="00F205D7" w:rsidP="00496AD4">
      <w:pPr>
        <w:pStyle w:val="Odstavekseznama"/>
        <w:spacing w:line="288" w:lineRule="auto"/>
        <w:rPr>
          <w:rFonts w:cs="Tahoma"/>
          <w:sz w:val="18"/>
          <w:szCs w:val="18"/>
        </w:rPr>
      </w:pPr>
      <w:r w:rsidRPr="007C282B">
        <w:rPr>
          <w:rFonts w:cs="Tahoma"/>
          <w:sz w:val="18"/>
          <w:szCs w:val="18"/>
        </w:rPr>
        <w:lastRenderedPageBreak/>
        <w:t>- višina :</w:t>
      </w:r>
      <w:r w:rsidR="00721760" w:rsidRPr="007C282B">
        <w:rPr>
          <w:rFonts w:cs="Tahoma"/>
          <w:sz w:val="18"/>
          <w:szCs w:val="18"/>
        </w:rPr>
        <w:t xml:space="preserve"> </w:t>
      </w:r>
      <w:r w:rsidRPr="007C282B">
        <w:rPr>
          <w:rFonts w:cs="Tahoma"/>
          <w:sz w:val="18"/>
          <w:szCs w:val="18"/>
        </w:rPr>
        <w:t xml:space="preserve"> 1</w:t>
      </w:r>
      <w:r w:rsidR="00B0655A">
        <w:rPr>
          <w:rFonts w:cs="Tahoma"/>
          <w:sz w:val="18"/>
          <w:szCs w:val="18"/>
        </w:rPr>
        <w:t>30</w:t>
      </w:r>
      <w:r w:rsidRPr="007C282B">
        <w:rPr>
          <w:rFonts w:cs="Tahoma"/>
          <w:sz w:val="18"/>
          <w:szCs w:val="18"/>
        </w:rPr>
        <w:t>0 mm</w:t>
      </w:r>
      <w:r w:rsidR="007D636C">
        <w:rPr>
          <w:rFonts w:cs="Tahoma"/>
          <w:sz w:val="18"/>
          <w:szCs w:val="18"/>
        </w:rPr>
        <w:t>,</w:t>
      </w:r>
    </w:p>
    <w:p w14:paraId="485A87CF" w14:textId="368CF500" w:rsidR="00F205D7" w:rsidRPr="007C282B" w:rsidRDefault="00F205D7" w:rsidP="00496AD4">
      <w:pPr>
        <w:pStyle w:val="Odstavekseznama"/>
        <w:spacing w:line="288" w:lineRule="auto"/>
        <w:rPr>
          <w:rFonts w:cs="Tahoma"/>
          <w:sz w:val="18"/>
          <w:szCs w:val="18"/>
        </w:rPr>
      </w:pPr>
      <w:r w:rsidRPr="007C282B">
        <w:rPr>
          <w:rFonts w:cs="Tahoma"/>
          <w:sz w:val="18"/>
          <w:szCs w:val="18"/>
        </w:rPr>
        <w:t>- širina :</w:t>
      </w:r>
      <w:r w:rsidR="00721760" w:rsidRPr="007C282B">
        <w:rPr>
          <w:rFonts w:cs="Tahoma"/>
          <w:sz w:val="18"/>
          <w:szCs w:val="18"/>
        </w:rPr>
        <w:t xml:space="preserve">   </w:t>
      </w:r>
      <w:r w:rsidR="00B0655A">
        <w:rPr>
          <w:rFonts w:cs="Tahoma"/>
          <w:sz w:val="18"/>
          <w:szCs w:val="18"/>
        </w:rPr>
        <w:t>10</w:t>
      </w:r>
      <w:r w:rsidRPr="007C282B">
        <w:rPr>
          <w:rFonts w:cs="Tahoma"/>
          <w:sz w:val="18"/>
          <w:szCs w:val="18"/>
        </w:rPr>
        <w:t>00 mm</w:t>
      </w:r>
      <w:r w:rsidR="007D636C">
        <w:rPr>
          <w:rFonts w:cs="Tahoma"/>
          <w:sz w:val="18"/>
          <w:szCs w:val="18"/>
        </w:rPr>
        <w:t>,</w:t>
      </w:r>
    </w:p>
    <w:p w14:paraId="640E68EA" w14:textId="7B6B6BFB" w:rsidR="00C440D0" w:rsidRPr="007C282B" w:rsidRDefault="00F205D7" w:rsidP="001A310B">
      <w:pPr>
        <w:pStyle w:val="Odstavekseznama"/>
        <w:spacing w:line="288" w:lineRule="auto"/>
        <w:jc w:val="both"/>
        <w:rPr>
          <w:rFonts w:cs="Tahoma"/>
          <w:b/>
          <w:bCs/>
          <w:sz w:val="18"/>
          <w:szCs w:val="18"/>
        </w:rPr>
      </w:pPr>
      <w:r w:rsidRPr="007C282B">
        <w:rPr>
          <w:rFonts w:cs="Tahoma"/>
          <w:b/>
          <w:bCs/>
          <w:sz w:val="18"/>
          <w:szCs w:val="18"/>
        </w:rPr>
        <w:t xml:space="preserve">- </w:t>
      </w:r>
      <w:r w:rsidRPr="007D636C">
        <w:rPr>
          <w:rFonts w:cs="Tahoma"/>
          <w:sz w:val="18"/>
          <w:szCs w:val="18"/>
        </w:rPr>
        <w:t xml:space="preserve">teža : </w:t>
      </w:r>
      <w:r w:rsidR="00721760" w:rsidRPr="007D636C">
        <w:rPr>
          <w:rFonts w:cs="Tahoma"/>
          <w:sz w:val="18"/>
          <w:szCs w:val="18"/>
        </w:rPr>
        <w:t xml:space="preserve">  3</w:t>
      </w:r>
      <w:r w:rsidR="00B0655A" w:rsidRPr="007D636C">
        <w:rPr>
          <w:rFonts w:cs="Tahoma"/>
          <w:sz w:val="18"/>
          <w:szCs w:val="18"/>
        </w:rPr>
        <w:t>8</w:t>
      </w:r>
      <w:r w:rsidR="00721760" w:rsidRPr="007D636C">
        <w:rPr>
          <w:rFonts w:cs="Tahoma"/>
          <w:sz w:val="18"/>
          <w:szCs w:val="18"/>
        </w:rPr>
        <w:t>00</w:t>
      </w:r>
      <w:r w:rsidRPr="007D636C">
        <w:rPr>
          <w:rFonts w:cs="Tahoma"/>
          <w:sz w:val="18"/>
          <w:szCs w:val="18"/>
        </w:rPr>
        <w:t xml:space="preserve"> kg</w:t>
      </w:r>
      <w:r w:rsidR="00B0655A">
        <w:rPr>
          <w:rFonts w:cs="Tahoma"/>
          <w:b/>
          <w:bCs/>
          <w:sz w:val="18"/>
          <w:szCs w:val="18"/>
        </w:rPr>
        <w:t>.</w:t>
      </w:r>
    </w:p>
    <w:bookmarkEnd w:id="21"/>
    <w:p w14:paraId="32106A23" w14:textId="77777777" w:rsidR="00F205D7" w:rsidRPr="00F205D7" w:rsidRDefault="00F205D7" w:rsidP="00F205D7">
      <w:pPr>
        <w:pStyle w:val="Odstavekseznama"/>
        <w:spacing w:line="288" w:lineRule="auto"/>
        <w:jc w:val="both"/>
        <w:rPr>
          <w:rFonts w:cs="Tahoma"/>
          <w:b/>
          <w:bCs/>
          <w:sz w:val="18"/>
          <w:szCs w:val="18"/>
        </w:rPr>
      </w:pPr>
    </w:p>
    <w:p w14:paraId="40670573" w14:textId="2AD7ED6C" w:rsidR="00DC1D02" w:rsidRPr="00791ED7" w:rsidRDefault="00DC1D02" w:rsidP="00DC1D02">
      <w:pPr>
        <w:spacing w:line="288" w:lineRule="auto"/>
        <w:jc w:val="both"/>
        <w:rPr>
          <w:rFonts w:cs="Tahoma"/>
          <w:b/>
          <w:sz w:val="18"/>
          <w:szCs w:val="18"/>
        </w:rPr>
      </w:pPr>
      <w:r w:rsidRPr="001767F7">
        <w:rPr>
          <w:rFonts w:cs="Tahoma"/>
          <w:b/>
          <w:bCs/>
          <w:sz w:val="18"/>
          <w:szCs w:val="18"/>
          <w:u w:val="single"/>
        </w:rPr>
        <w:t>TEHNIČNA DOKAZILA OB ODDAJI PONUDBE</w:t>
      </w:r>
      <w:r w:rsidR="006D5F4E">
        <w:rPr>
          <w:rFonts w:cs="Tahoma"/>
          <w:b/>
          <w:bCs/>
          <w:sz w:val="18"/>
          <w:szCs w:val="18"/>
          <w:u w:val="single"/>
        </w:rPr>
        <w:t>:</w:t>
      </w:r>
    </w:p>
    <w:p w14:paraId="08997561" w14:textId="2EF5E827" w:rsidR="00DC1D02" w:rsidRDefault="00DC1D02" w:rsidP="00FC3093">
      <w:pPr>
        <w:numPr>
          <w:ilvl w:val="0"/>
          <w:numId w:val="16"/>
        </w:numPr>
        <w:spacing w:line="288" w:lineRule="auto"/>
        <w:jc w:val="both"/>
        <w:rPr>
          <w:rFonts w:cs="Tahoma"/>
          <w:bCs/>
          <w:sz w:val="18"/>
          <w:szCs w:val="18"/>
        </w:rPr>
      </w:pPr>
      <w:r w:rsidRPr="00791ED7">
        <w:rPr>
          <w:rFonts w:cs="Tahoma"/>
          <w:bCs/>
          <w:sz w:val="18"/>
          <w:szCs w:val="18"/>
        </w:rPr>
        <w:t>Izjava o dobavi blaga (</w:t>
      </w:r>
      <w:r w:rsidRPr="00045D00">
        <w:rPr>
          <w:rFonts w:cs="Tahoma"/>
          <w:bCs/>
          <w:sz w:val="18"/>
          <w:szCs w:val="18"/>
        </w:rPr>
        <w:t xml:space="preserve">Obrazec </w:t>
      </w:r>
      <w:r w:rsidR="006D5F4E">
        <w:rPr>
          <w:rFonts w:cs="Tahoma"/>
          <w:bCs/>
          <w:sz w:val="18"/>
          <w:szCs w:val="18"/>
        </w:rPr>
        <w:t xml:space="preserve">št. </w:t>
      </w:r>
      <w:r w:rsidR="007C282B" w:rsidRPr="00045D00">
        <w:rPr>
          <w:rFonts w:cs="Tahoma"/>
          <w:bCs/>
          <w:sz w:val="18"/>
          <w:szCs w:val="18"/>
        </w:rPr>
        <w:t>3</w:t>
      </w:r>
      <w:r w:rsidRPr="00791ED7">
        <w:rPr>
          <w:rFonts w:cs="Tahoma"/>
          <w:bCs/>
          <w:sz w:val="18"/>
          <w:szCs w:val="18"/>
        </w:rPr>
        <w:t>)</w:t>
      </w:r>
      <w:r w:rsidR="00E15A9A" w:rsidRPr="00791ED7">
        <w:rPr>
          <w:rFonts w:cs="Tahoma"/>
          <w:bCs/>
          <w:sz w:val="18"/>
          <w:szCs w:val="18"/>
        </w:rPr>
        <w:t>;</w:t>
      </w:r>
    </w:p>
    <w:p w14:paraId="48D97C79" w14:textId="03625352" w:rsidR="001C7708" w:rsidRPr="00496AD4" w:rsidRDefault="00CB033D" w:rsidP="00C04E31">
      <w:pPr>
        <w:pStyle w:val="Odstavekseznama"/>
        <w:numPr>
          <w:ilvl w:val="0"/>
          <w:numId w:val="16"/>
        </w:numPr>
      </w:pPr>
      <w:r w:rsidRPr="00C04E31">
        <w:rPr>
          <w:rFonts w:cs="Tahoma"/>
          <w:bCs/>
          <w:sz w:val="18"/>
          <w:szCs w:val="18"/>
        </w:rPr>
        <w:t>Pisno dokazilo – certifikat,</w:t>
      </w:r>
      <w:r w:rsidR="001C7708" w:rsidRPr="00C04E31">
        <w:rPr>
          <w:rFonts w:cs="Tahoma"/>
          <w:bCs/>
          <w:sz w:val="18"/>
          <w:szCs w:val="18"/>
        </w:rPr>
        <w:t xml:space="preserve"> da </w:t>
      </w:r>
      <w:r w:rsidRPr="00C04E31">
        <w:rPr>
          <w:rFonts w:cs="Tahoma"/>
          <w:bCs/>
          <w:sz w:val="18"/>
          <w:szCs w:val="18"/>
        </w:rPr>
        <w:t>je</w:t>
      </w:r>
      <w:r w:rsidR="001C7708" w:rsidRPr="00C04E31">
        <w:rPr>
          <w:rFonts w:cs="Tahoma"/>
          <w:bCs/>
          <w:sz w:val="18"/>
          <w:szCs w:val="18"/>
        </w:rPr>
        <w:t xml:space="preserve"> ponujeno blago izdelano skladno z direktivo ATEX 2014/34/EU (uporaba v metanskih rudnikih cona</w:t>
      </w:r>
      <w:r w:rsidRPr="00C04E31">
        <w:rPr>
          <w:rFonts w:cs="Tahoma"/>
          <w:bCs/>
          <w:sz w:val="18"/>
          <w:szCs w:val="18"/>
        </w:rPr>
        <w:t>:</w:t>
      </w:r>
      <w:r w:rsidR="001C7708" w:rsidRPr="00C04E31">
        <w:rPr>
          <w:rFonts w:cs="Tahoma"/>
          <w:bCs/>
          <w:sz w:val="18"/>
          <w:szCs w:val="18"/>
        </w:rPr>
        <w:t xml:space="preserve"> I</w:t>
      </w:r>
      <w:r w:rsidRPr="00C04E31">
        <w:rPr>
          <w:rFonts w:cs="Tahoma"/>
          <w:bCs/>
          <w:sz w:val="18"/>
          <w:szCs w:val="18"/>
        </w:rPr>
        <w:t xml:space="preserve"> M2 premogov prah in metan</w:t>
      </w:r>
      <w:r w:rsidR="001C7708" w:rsidRPr="00C04E31">
        <w:rPr>
          <w:rFonts w:cs="Tahoma"/>
          <w:bCs/>
          <w:sz w:val="18"/>
          <w:szCs w:val="18"/>
        </w:rPr>
        <w:t>);</w:t>
      </w:r>
    </w:p>
    <w:p w14:paraId="5CBD7338" w14:textId="027B26D8" w:rsidR="001C7708" w:rsidRPr="00D84EAB" w:rsidRDefault="001C7708" w:rsidP="00C04E31">
      <w:pPr>
        <w:pStyle w:val="Odstavekseznama"/>
        <w:numPr>
          <w:ilvl w:val="0"/>
          <w:numId w:val="16"/>
        </w:numPr>
      </w:pPr>
      <w:r>
        <w:rPr>
          <w:rFonts w:cs="Tahoma"/>
          <w:bCs/>
          <w:sz w:val="18"/>
          <w:szCs w:val="18"/>
        </w:rPr>
        <w:t>Specifikacija tehničnih karakteristik ponujenega blaga iz kater</w:t>
      </w:r>
      <w:r w:rsidR="00EE69F2">
        <w:rPr>
          <w:rFonts w:cs="Tahoma"/>
          <w:bCs/>
          <w:sz w:val="18"/>
          <w:szCs w:val="18"/>
        </w:rPr>
        <w:t>ih</w:t>
      </w:r>
      <w:r>
        <w:rPr>
          <w:rFonts w:cs="Tahoma"/>
          <w:bCs/>
          <w:sz w:val="18"/>
          <w:szCs w:val="18"/>
        </w:rPr>
        <w:t xml:space="preserve"> je razvid</w:t>
      </w:r>
      <w:r w:rsidR="00EE69F2">
        <w:rPr>
          <w:rFonts w:cs="Tahoma"/>
          <w:bCs/>
          <w:sz w:val="18"/>
          <w:szCs w:val="18"/>
        </w:rPr>
        <w:t>no</w:t>
      </w:r>
      <w:r w:rsidR="00A00427">
        <w:rPr>
          <w:rFonts w:cs="Tahoma"/>
          <w:bCs/>
          <w:sz w:val="18"/>
          <w:szCs w:val="18"/>
        </w:rPr>
        <w:t>:</w:t>
      </w:r>
      <w:r w:rsidR="00EE69F2">
        <w:rPr>
          <w:rFonts w:cs="Tahoma"/>
          <w:bCs/>
          <w:sz w:val="18"/>
          <w:szCs w:val="18"/>
        </w:rPr>
        <w:t xml:space="preserve"> tip, naziv proizvajalca, tehnični podatki, </w:t>
      </w:r>
      <w:proofErr w:type="spellStart"/>
      <w:r w:rsidR="00EE69F2">
        <w:rPr>
          <w:rFonts w:cs="Tahoma"/>
          <w:bCs/>
          <w:sz w:val="18"/>
          <w:szCs w:val="18"/>
        </w:rPr>
        <w:t>gabaritne</w:t>
      </w:r>
      <w:proofErr w:type="spellEnd"/>
      <w:r w:rsidR="00EE69F2">
        <w:rPr>
          <w:rFonts w:cs="Tahoma"/>
          <w:bCs/>
          <w:sz w:val="18"/>
          <w:szCs w:val="18"/>
        </w:rPr>
        <w:t xml:space="preserve"> mere. Iz priložene specifikacije mora biti razvidno, da ima ponujeno blago tehnične lastnosti in karakteristike skladno z naročnikovimi zahtevami podanimi v tč. 1.3 </w:t>
      </w:r>
      <w:r w:rsidR="00046D6D">
        <w:rPr>
          <w:rFonts w:cs="Tahoma"/>
          <w:bCs/>
          <w:sz w:val="18"/>
          <w:szCs w:val="18"/>
        </w:rPr>
        <w:t>t</w:t>
      </w:r>
      <w:r w:rsidR="00571B9E">
        <w:rPr>
          <w:rFonts w:cs="Tahoma"/>
          <w:bCs/>
          <w:sz w:val="18"/>
          <w:szCs w:val="18"/>
        </w:rPr>
        <w:t>e</w:t>
      </w:r>
      <w:r w:rsidR="00EE69F2">
        <w:rPr>
          <w:rFonts w:cs="Tahoma"/>
          <w:bCs/>
          <w:sz w:val="18"/>
          <w:szCs w:val="18"/>
        </w:rPr>
        <w:t xml:space="preserve"> dokumentacije.</w:t>
      </w:r>
    </w:p>
    <w:p w14:paraId="3AB8E201" w14:textId="44565C40" w:rsidR="00F20296" w:rsidRPr="00E15A9A" w:rsidRDefault="00F20296" w:rsidP="00F20296">
      <w:pPr>
        <w:spacing w:line="288" w:lineRule="auto"/>
        <w:jc w:val="both"/>
        <w:rPr>
          <w:rFonts w:cs="Tahoma"/>
          <w:bCs/>
          <w:sz w:val="18"/>
          <w:szCs w:val="18"/>
        </w:rPr>
      </w:pPr>
    </w:p>
    <w:p w14:paraId="3F34B3A7" w14:textId="77777777" w:rsidR="00945A1E" w:rsidRPr="00791ED7" w:rsidRDefault="00945A1E" w:rsidP="00790460">
      <w:pPr>
        <w:spacing w:line="288" w:lineRule="auto"/>
        <w:jc w:val="both"/>
        <w:rPr>
          <w:rFonts w:cs="Tahoma"/>
          <w:bCs/>
          <w:strike/>
          <w:sz w:val="18"/>
          <w:szCs w:val="18"/>
        </w:rPr>
      </w:pPr>
    </w:p>
    <w:p w14:paraId="63DCEBA0" w14:textId="2CBF2E0B" w:rsidR="00790460" w:rsidRPr="006D5F4E" w:rsidRDefault="006D5F4E" w:rsidP="00790460">
      <w:pPr>
        <w:spacing w:line="288" w:lineRule="auto"/>
        <w:jc w:val="both"/>
        <w:rPr>
          <w:rFonts w:cs="Tahoma"/>
          <w:b/>
          <w:sz w:val="18"/>
          <w:szCs w:val="18"/>
          <w:u w:val="single"/>
        </w:rPr>
      </w:pPr>
      <w:r w:rsidRPr="001767F7">
        <w:rPr>
          <w:rFonts w:cs="Tahoma"/>
          <w:b/>
          <w:bCs/>
          <w:sz w:val="18"/>
          <w:szCs w:val="18"/>
          <w:u w:val="single"/>
        </w:rPr>
        <w:t xml:space="preserve">TEHNIČNA DOKAZILA OB </w:t>
      </w:r>
      <w:r>
        <w:rPr>
          <w:rFonts w:cs="Tahoma"/>
          <w:b/>
          <w:bCs/>
          <w:sz w:val="18"/>
          <w:szCs w:val="18"/>
          <w:u w:val="single"/>
        </w:rPr>
        <w:t>DOBAVI BLAGA</w:t>
      </w:r>
      <w:r w:rsidR="00790460" w:rsidRPr="006D5F4E">
        <w:rPr>
          <w:rFonts w:cs="Tahoma"/>
          <w:b/>
          <w:sz w:val="18"/>
          <w:szCs w:val="18"/>
          <w:u w:val="single"/>
        </w:rPr>
        <w:t>:</w:t>
      </w:r>
    </w:p>
    <w:p w14:paraId="124F0417" w14:textId="5B4F8A30" w:rsidR="00571B91" w:rsidRPr="006D5F4E" w:rsidRDefault="006D5F4E" w:rsidP="006D5F4E">
      <w:pPr>
        <w:pStyle w:val="Odstavekseznama"/>
        <w:numPr>
          <w:ilvl w:val="0"/>
          <w:numId w:val="26"/>
        </w:numPr>
        <w:jc w:val="both"/>
        <w:rPr>
          <w:rFonts w:cs="Tahoma"/>
          <w:sz w:val="18"/>
          <w:szCs w:val="18"/>
        </w:rPr>
      </w:pPr>
      <w:r>
        <w:rPr>
          <w:rFonts w:cs="Tahoma"/>
          <w:sz w:val="18"/>
          <w:szCs w:val="18"/>
        </w:rPr>
        <w:t>C</w:t>
      </w:r>
      <w:r w:rsidR="00571B91" w:rsidRPr="006D5F4E">
        <w:rPr>
          <w:rFonts w:cs="Tahoma"/>
          <w:sz w:val="18"/>
          <w:szCs w:val="18"/>
        </w:rPr>
        <w:t>ertifikat  ATEX 2014/34/EU (</w:t>
      </w:r>
      <w:r w:rsidR="00E07C30">
        <w:rPr>
          <w:rFonts w:cs="Tahoma"/>
          <w:bCs/>
          <w:sz w:val="18"/>
          <w:szCs w:val="18"/>
        </w:rPr>
        <w:t>uporaba v metanskih rudnikih cona: I M2 premogov prah in metan</w:t>
      </w:r>
      <w:r w:rsidR="00571B91" w:rsidRPr="006D5F4E">
        <w:rPr>
          <w:rFonts w:cs="Tahoma"/>
          <w:sz w:val="18"/>
          <w:szCs w:val="18"/>
        </w:rPr>
        <w:t>)</w:t>
      </w:r>
      <w:r w:rsidR="00D06E7B">
        <w:rPr>
          <w:rFonts w:cs="Tahoma"/>
          <w:sz w:val="18"/>
          <w:szCs w:val="18"/>
        </w:rPr>
        <w:t>;</w:t>
      </w:r>
    </w:p>
    <w:p w14:paraId="7C5CA5D1" w14:textId="0B6CE9EB" w:rsidR="00571B91" w:rsidRPr="00571B91" w:rsidRDefault="006D5F4E" w:rsidP="00571B91">
      <w:pPr>
        <w:pStyle w:val="Odstavekseznama"/>
        <w:numPr>
          <w:ilvl w:val="0"/>
          <w:numId w:val="26"/>
        </w:numPr>
        <w:jc w:val="both"/>
        <w:rPr>
          <w:rFonts w:cs="Tahoma"/>
          <w:sz w:val="18"/>
          <w:szCs w:val="18"/>
        </w:rPr>
      </w:pPr>
      <w:r>
        <w:rPr>
          <w:rFonts w:cs="Tahoma"/>
          <w:sz w:val="18"/>
          <w:szCs w:val="18"/>
        </w:rPr>
        <w:t>I</w:t>
      </w:r>
      <w:r w:rsidR="00571B91" w:rsidRPr="00571B91">
        <w:rPr>
          <w:rFonts w:cs="Tahoma"/>
          <w:sz w:val="18"/>
          <w:szCs w:val="18"/>
        </w:rPr>
        <w:t>zjava o skladnosti z direktivo  ATEX  2014/34/EU (</w:t>
      </w:r>
      <w:r w:rsidR="003A6B9E">
        <w:rPr>
          <w:rFonts w:cs="Tahoma"/>
          <w:bCs/>
          <w:sz w:val="18"/>
          <w:szCs w:val="18"/>
        </w:rPr>
        <w:t>uporaba v metanskih rudnikih cona: I M2 premogov prah in metan</w:t>
      </w:r>
      <w:r w:rsidR="00571B91" w:rsidRPr="00571B91">
        <w:rPr>
          <w:rFonts w:cs="Tahoma"/>
          <w:sz w:val="18"/>
          <w:szCs w:val="18"/>
        </w:rPr>
        <w:t>) v slovenskem jeziku</w:t>
      </w:r>
      <w:r w:rsidR="00D06E7B">
        <w:rPr>
          <w:rFonts w:cs="Tahoma"/>
          <w:sz w:val="18"/>
          <w:szCs w:val="18"/>
        </w:rPr>
        <w:t>;</w:t>
      </w:r>
    </w:p>
    <w:p w14:paraId="09523D5D" w14:textId="33FA4483" w:rsidR="00571B91" w:rsidRPr="00571B91" w:rsidRDefault="006D5F4E" w:rsidP="00571B91">
      <w:pPr>
        <w:pStyle w:val="Odstavekseznama"/>
        <w:numPr>
          <w:ilvl w:val="0"/>
          <w:numId w:val="26"/>
        </w:numPr>
        <w:jc w:val="both"/>
        <w:rPr>
          <w:rFonts w:cs="Tahoma"/>
          <w:sz w:val="18"/>
          <w:szCs w:val="18"/>
        </w:rPr>
      </w:pPr>
      <w:r>
        <w:rPr>
          <w:rFonts w:cs="Tahoma"/>
          <w:sz w:val="18"/>
          <w:szCs w:val="18"/>
        </w:rPr>
        <w:t>I</w:t>
      </w:r>
      <w:r w:rsidR="00571B91" w:rsidRPr="00571B91">
        <w:rPr>
          <w:rFonts w:cs="Tahoma"/>
          <w:sz w:val="18"/>
          <w:szCs w:val="18"/>
        </w:rPr>
        <w:t>zjavo o skladnosti »CE«</w:t>
      </w:r>
      <w:r w:rsidR="00D06E7B">
        <w:rPr>
          <w:rFonts w:cs="Tahoma"/>
          <w:sz w:val="18"/>
          <w:szCs w:val="18"/>
        </w:rPr>
        <w:t>;</w:t>
      </w:r>
    </w:p>
    <w:p w14:paraId="3308C4C5" w14:textId="703F48BC" w:rsidR="00571B91" w:rsidRPr="00571B91" w:rsidRDefault="006D5F4E" w:rsidP="00571B91">
      <w:pPr>
        <w:pStyle w:val="Odstavekseznama"/>
        <w:numPr>
          <w:ilvl w:val="0"/>
          <w:numId w:val="26"/>
        </w:numPr>
        <w:jc w:val="both"/>
        <w:rPr>
          <w:rFonts w:cs="Tahoma"/>
          <w:sz w:val="18"/>
          <w:szCs w:val="18"/>
        </w:rPr>
      </w:pPr>
      <w:r>
        <w:rPr>
          <w:rFonts w:cs="Tahoma"/>
          <w:sz w:val="18"/>
          <w:szCs w:val="18"/>
        </w:rPr>
        <w:t>N</w:t>
      </w:r>
      <w:r w:rsidR="00571B91" w:rsidRPr="00571B91">
        <w:rPr>
          <w:rFonts w:cs="Tahoma"/>
          <w:sz w:val="18"/>
          <w:szCs w:val="18"/>
        </w:rPr>
        <w:t>avodilo za uporabo in vzdrževanje v slovenskem jeziku (</w:t>
      </w:r>
      <w:r w:rsidR="00F82A2A">
        <w:rPr>
          <w:rFonts w:cs="Tahoma"/>
          <w:sz w:val="18"/>
          <w:szCs w:val="18"/>
        </w:rPr>
        <w:t xml:space="preserve">tudi </w:t>
      </w:r>
      <w:r w:rsidR="00571B91" w:rsidRPr="00571B91">
        <w:rPr>
          <w:rFonts w:cs="Tahoma"/>
          <w:sz w:val="18"/>
          <w:szCs w:val="18"/>
        </w:rPr>
        <w:t>v elektronski obliki)</w:t>
      </w:r>
      <w:r w:rsidR="00D06E7B">
        <w:rPr>
          <w:rFonts w:cs="Tahoma"/>
          <w:sz w:val="18"/>
          <w:szCs w:val="18"/>
        </w:rPr>
        <w:t>;</w:t>
      </w:r>
    </w:p>
    <w:p w14:paraId="727184F1" w14:textId="2552F0C4" w:rsidR="00571B91" w:rsidRPr="00571B91" w:rsidRDefault="006D5F4E" w:rsidP="00571B91">
      <w:pPr>
        <w:pStyle w:val="Odstavekseznama"/>
        <w:numPr>
          <w:ilvl w:val="0"/>
          <w:numId w:val="26"/>
        </w:numPr>
        <w:jc w:val="both"/>
        <w:rPr>
          <w:rFonts w:cs="Tahoma"/>
          <w:sz w:val="18"/>
          <w:szCs w:val="18"/>
        </w:rPr>
      </w:pPr>
      <w:r>
        <w:rPr>
          <w:rFonts w:cs="Tahoma"/>
          <w:sz w:val="18"/>
          <w:szCs w:val="18"/>
        </w:rPr>
        <w:t>S</w:t>
      </w:r>
      <w:r w:rsidR="00571B91" w:rsidRPr="00571B91">
        <w:rPr>
          <w:rFonts w:cs="Tahoma"/>
          <w:sz w:val="18"/>
          <w:szCs w:val="18"/>
        </w:rPr>
        <w:t>heme (načrti vezave) transformatorja (tudi v elektronski obliki – DWG oblika)</w:t>
      </w:r>
      <w:r w:rsidR="00D06E7B">
        <w:rPr>
          <w:rFonts w:cs="Tahoma"/>
          <w:sz w:val="18"/>
          <w:szCs w:val="18"/>
        </w:rPr>
        <w:t>;</w:t>
      </w:r>
    </w:p>
    <w:p w14:paraId="0806076B" w14:textId="605EC211" w:rsidR="00571B91" w:rsidRPr="00571B91" w:rsidRDefault="006D5F4E" w:rsidP="00571B91">
      <w:pPr>
        <w:pStyle w:val="Odstavekseznama"/>
        <w:numPr>
          <w:ilvl w:val="0"/>
          <w:numId w:val="26"/>
        </w:numPr>
        <w:jc w:val="both"/>
        <w:rPr>
          <w:rFonts w:cs="Tahoma"/>
          <w:sz w:val="18"/>
          <w:szCs w:val="18"/>
        </w:rPr>
      </w:pPr>
      <w:r>
        <w:rPr>
          <w:rFonts w:cs="Tahoma"/>
          <w:sz w:val="18"/>
          <w:szCs w:val="18"/>
        </w:rPr>
        <w:t>P</w:t>
      </w:r>
      <w:r w:rsidR="00571B91" w:rsidRPr="00571B91">
        <w:rPr>
          <w:rFonts w:cs="Tahoma"/>
          <w:sz w:val="18"/>
          <w:szCs w:val="18"/>
        </w:rPr>
        <w:t xml:space="preserve">reizkusni (merilni) protokol (s karakterističnimi podatki izgube prazni tek, izgube kratek stik, </w:t>
      </w:r>
      <w:proofErr w:type="spellStart"/>
      <w:r w:rsidR="00571B91" w:rsidRPr="00571B91">
        <w:rPr>
          <w:rFonts w:cs="Tahoma"/>
          <w:sz w:val="18"/>
          <w:szCs w:val="18"/>
        </w:rPr>
        <w:t>uK</w:t>
      </w:r>
      <w:proofErr w:type="spellEnd"/>
      <w:r w:rsidR="00571B91" w:rsidRPr="00571B91">
        <w:rPr>
          <w:rFonts w:cs="Tahoma"/>
          <w:sz w:val="18"/>
          <w:szCs w:val="18"/>
        </w:rPr>
        <w:t xml:space="preserve">, </w:t>
      </w:r>
      <w:proofErr w:type="spellStart"/>
      <w:r w:rsidR="00571B91" w:rsidRPr="00571B91">
        <w:rPr>
          <w:rFonts w:cs="Tahoma"/>
          <w:sz w:val="18"/>
          <w:szCs w:val="18"/>
        </w:rPr>
        <w:t>uR</w:t>
      </w:r>
      <w:proofErr w:type="spellEnd"/>
      <w:r w:rsidR="00571B91" w:rsidRPr="00571B91">
        <w:rPr>
          <w:rFonts w:cs="Tahoma"/>
          <w:sz w:val="18"/>
          <w:szCs w:val="18"/>
        </w:rPr>
        <w:t>)</w:t>
      </w:r>
      <w:r w:rsidR="00D06E7B">
        <w:rPr>
          <w:rFonts w:cs="Tahoma"/>
          <w:sz w:val="18"/>
          <w:szCs w:val="18"/>
        </w:rPr>
        <w:t>;</w:t>
      </w:r>
    </w:p>
    <w:p w14:paraId="6A573CB4" w14:textId="7A75F4EC" w:rsidR="00571B91" w:rsidRPr="00571B91" w:rsidRDefault="006D5F4E" w:rsidP="00571B91">
      <w:pPr>
        <w:pStyle w:val="Odstavekseznama"/>
        <w:numPr>
          <w:ilvl w:val="0"/>
          <w:numId w:val="26"/>
        </w:numPr>
        <w:jc w:val="both"/>
        <w:rPr>
          <w:rFonts w:cs="Tahoma"/>
          <w:sz w:val="18"/>
          <w:szCs w:val="18"/>
        </w:rPr>
      </w:pPr>
      <w:r>
        <w:rPr>
          <w:rFonts w:cs="Tahoma"/>
          <w:sz w:val="18"/>
          <w:szCs w:val="18"/>
        </w:rPr>
        <w:t>G</w:t>
      </w:r>
      <w:r w:rsidR="00571B91" w:rsidRPr="00571B91">
        <w:rPr>
          <w:rFonts w:cs="Tahoma"/>
          <w:sz w:val="18"/>
          <w:szCs w:val="18"/>
        </w:rPr>
        <w:t>arancijski list</w:t>
      </w:r>
      <w:r w:rsidR="003C4331">
        <w:rPr>
          <w:rFonts w:cs="Tahoma"/>
          <w:sz w:val="18"/>
          <w:szCs w:val="18"/>
        </w:rPr>
        <w:t xml:space="preserve"> </w:t>
      </w:r>
      <w:r w:rsidR="003C4331" w:rsidRPr="00D84950">
        <w:rPr>
          <w:rFonts w:cs="Tahoma"/>
          <w:bCs/>
          <w:sz w:val="18"/>
          <w:szCs w:val="18"/>
        </w:rPr>
        <w:t>(garancijski rok minimalno 1</w:t>
      </w:r>
      <w:r w:rsidR="006774CB">
        <w:rPr>
          <w:rFonts w:cs="Tahoma"/>
          <w:bCs/>
          <w:sz w:val="18"/>
          <w:szCs w:val="18"/>
        </w:rPr>
        <w:t>8</w:t>
      </w:r>
      <w:r w:rsidR="003C4331" w:rsidRPr="00D84950">
        <w:rPr>
          <w:rFonts w:cs="Tahoma"/>
          <w:bCs/>
          <w:sz w:val="18"/>
          <w:szCs w:val="18"/>
        </w:rPr>
        <w:t xml:space="preserve"> mesecev</w:t>
      </w:r>
      <w:r w:rsidR="003C4331">
        <w:rPr>
          <w:rFonts w:cs="Tahoma"/>
          <w:bCs/>
          <w:sz w:val="18"/>
          <w:szCs w:val="18"/>
        </w:rPr>
        <w:t xml:space="preserve"> od dneva dobave</w:t>
      </w:r>
      <w:r w:rsidR="00187A64">
        <w:rPr>
          <w:rFonts w:cs="Tahoma"/>
          <w:bCs/>
          <w:sz w:val="18"/>
          <w:szCs w:val="18"/>
        </w:rPr>
        <w:t>)</w:t>
      </w:r>
      <w:r w:rsidR="003C4331">
        <w:rPr>
          <w:rFonts w:cs="Tahoma"/>
          <w:bCs/>
          <w:sz w:val="18"/>
          <w:szCs w:val="18"/>
        </w:rPr>
        <w:t>;</w:t>
      </w:r>
    </w:p>
    <w:p w14:paraId="2FC0C55F" w14:textId="0BE4B775" w:rsidR="00571B91" w:rsidRPr="003C4331" w:rsidRDefault="006D5F4E" w:rsidP="003C4331">
      <w:pPr>
        <w:pStyle w:val="Odstavekseznama"/>
        <w:numPr>
          <w:ilvl w:val="0"/>
          <w:numId w:val="26"/>
        </w:numPr>
        <w:spacing w:line="288" w:lineRule="auto"/>
        <w:jc w:val="both"/>
        <w:rPr>
          <w:rFonts w:cs="Tahoma"/>
          <w:bCs/>
          <w:sz w:val="18"/>
          <w:szCs w:val="18"/>
        </w:rPr>
      </w:pPr>
      <w:r w:rsidRPr="003C4331">
        <w:rPr>
          <w:rFonts w:cs="Tahoma"/>
          <w:sz w:val="18"/>
          <w:szCs w:val="18"/>
        </w:rPr>
        <w:t>D</w:t>
      </w:r>
      <w:r w:rsidR="00571B91" w:rsidRPr="003C4331">
        <w:rPr>
          <w:rFonts w:cs="Tahoma"/>
          <w:sz w:val="18"/>
          <w:szCs w:val="18"/>
        </w:rPr>
        <w:t>obavnico</w:t>
      </w:r>
      <w:r w:rsidR="003C4331" w:rsidRPr="003C4331">
        <w:rPr>
          <w:rFonts w:cs="Tahoma"/>
          <w:bCs/>
          <w:sz w:val="18"/>
          <w:szCs w:val="18"/>
        </w:rPr>
        <w:t>, ki mora vsebovati: količino blaga, naziv</w:t>
      </w:r>
      <w:r w:rsidR="00D06E7B">
        <w:rPr>
          <w:rFonts w:cs="Tahoma"/>
          <w:bCs/>
          <w:sz w:val="18"/>
          <w:szCs w:val="18"/>
        </w:rPr>
        <w:t>.</w:t>
      </w:r>
      <w:r w:rsidR="003C4331" w:rsidRPr="003C4331">
        <w:rPr>
          <w:rFonts w:cs="Tahoma"/>
          <w:bCs/>
          <w:sz w:val="18"/>
          <w:szCs w:val="18"/>
        </w:rPr>
        <w:t xml:space="preserve"> </w:t>
      </w:r>
    </w:p>
    <w:p w14:paraId="0F27F894" w14:textId="55C44C4C" w:rsidR="006D5F4E" w:rsidRDefault="006D5F4E" w:rsidP="006D5F4E">
      <w:pPr>
        <w:jc w:val="both"/>
        <w:rPr>
          <w:rFonts w:cs="Tahoma"/>
          <w:sz w:val="18"/>
          <w:szCs w:val="18"/>
        </w:rPr>
      </w:pPr>
    </w:p>
    <w:p w14:paraId="66AFEB6E" w14:textId="77777777" w:rsidR="006D5F4E" w:rsidRDefault="006D5F4E" w:rsidP="006D5F4E">
      <w:pPr>
        <w:jc w:val="both"/>
        <w:rPr>
          <w:rFonts w:cs="Tahoma"/>
          <w:sz w:val="18"/>
          <w:szCs w:val="18"/>
        </w:rPr>
      </w:pPr>
    </w:p>
    <w:p w14:paraId="1411A10E" w14:textId="77777777" w:rsidR="006D5F4E" w:rsidRPr="00791ED7" w:rsidRDefault="006D5F4E" w:rsidP="006D5F4E">
      <w:pPr>
        <w:spacing w:line="288" w:lineRule="auto"/>
        <w:jc w:val="both"/>
        <w:rPr>
          <w:rFonts w:cs="Tahoma"/>
          <w:bCs/>
          <w:sz w:val="18"/>
          <w:szCs w:val="18"/>
        </w:rPr>
      </w:pPr>
      <w:r w:rsidRPr="00791ED7">
        <w:rPr>
          <w:rFonts w:cs="Tahoma"/>
          <w:b/>
          <w:sz w:val="18"/>
          <w:szCs w:val="18"/>
        </w:rPr>
        <w:t>NAČIN DOBAVE:</w:t>
      </w:r>
    </w:p>
    <w:p w14:paraId="035C4F7C" w14:textId="77777777" w:rsidR="006D5F4E" w:rsidRDefault="006D5F4E" w:rsidP="006D5F4E">
      <w:pPr>
        <w:spacing w:line="288" w:lineRule="auto"/>
        <w:jc w:val="both"/>
        <w:rPr>
          <w:rFonts w:cs="Tahoma"/>
          <w:bCs/>
          <w:sz w:val="18"/>
          <w:szCs w:val="18"/>
        </w:rPr>
      </w:pPr>
      <w:r w:rsidRPr="00045D00">
        <w:rPr>
          <w:rFonts w:cs="Tahoma"/>
          <w:bCs/>
          <w:sz w:val="18"/>
          <w:szCs w:val="18"/>
        </w:rPr>
        <w:t xml:space="preserve">Blago se dostavi v skladišče naročnika na </w:t>
      </w:r>
      <w:r w:rsidRPr="00045D00">
        <w:rPr>
          <w:rFonts w:cs="Tahoma"/>
          <w:sz w:val="18"/>
          <w:szCs w:val="18"/>
        </w:rPr>
        <w:t xml:space="preserve">stroške ponudnika </w:t>
      </w:r>
      <w:r w:rsidRPr="00045D00">
        <w:rPr>
          <w:rFonts w:cs="Tahoma"/>
          <w:bCs/>
          <w:sz w:val="18"/>
          <w:szCs w:val="18"/>
        </w:rPr>
        <w:t>(</w:t>
      </w:r>
      <w:proofErr w:type="spellStart"/>
      <w:r w:rsidRPr="00045D00">
        <w:rPr>
          <w:rFonts w:cs="Tahoma"/>
          <w:bCs/>
          <w:sz w:val="18"/>
          <w:szCs w:val="18"/>
        </w:rPr>
        <w:t>Incoterms</w:t>
      </w:r>
      <w:proofErr w:type="spellEnd"/>
      <w:r w:rsidRPr="00045D00">
        <w:rPr>
          <w:rFonts w:cs="Tahoma"/>
          <w:bCs/>
          <w:sz w:val="18"/>
          <w:szCs w:val="18"/>
        </w:rPr>
        <w:t xml:space="preserve"> 20</w:t>
      </w:r>
      <w:r>
        <w:rPr>
          <w:rFonts w:cs="Tahoma"/>
          <w:bCs/>
          <w:sz w:val="18"/>
          <w:szCs w:val="18"/>
        </w:rPr>
        <w:t>20</w:t>
      </w:r>
      <w:r w:rsidRPr="00045D00">
        <w:rPr>
          <w:rFonts w:cs="Tahoma"/>
          <w:bCs/>
          <w:sz w:val="18"/>
          <w:szCs w:val="18"/>
        </w:rPr>
        <w:t xml:space="preserve"> – D</w:t>
      </w:r>
      <w:r>
        <w:rPr>
          <w:rFonts w:cs="Tahoma"/>
          <w:bCs/>
          <w:sz w:val="18"/>
          <w:szCs w:val="18"/>
        </w:rPr>
        <w:t>D</w:t>
      </w:r>
      <w:r w:rsidRPr="00045D00">
        <w:rPr>
          <w:rFonts w:cs="Tahoma"/>
          <w:bCs/>
          <w:sz w:val="18"/>
          <w:szCs w:val="18"/>
        </w:rPr>
        <w:t>P Premogovnik Velenje).</w:t>
      </w:r>
    </w:p>
    <w:p w14:paraId="076200C5" w14:textId="77777777" w:rsidR="006D5F4E" w:rsidRPr="00045D00" w:rsidRDefault="006D5F4E" w:rsidP="006D5F4E">
      <w:pPr>
        <w:spacing w:line="288" w:lineRule="auto"/>
        <w:jc w:val="both"/>
        <w:rPr>
          <w:rFonts w:cs="Tahoma"/>
          <w:b/>
          <w:bCs/>
          <w:sz w:val="18"/>
          <w:szCs w:val="18"/>
        </w:rPr>
      </w:pPr>
      <w:r w:rsidRPr="00045D00">
        <w:rPr>
          <w:rFonts w:cs="Tahoma"/>
          <w:bCs/>
          <w:sz w:val="18"/>
          <w:szCs w:val="18"/>
        </w:rPr>
        <w:t xml:space="preserve">Rok dobave predmetnega blaga </w:t>
      </w:r>
      <w:r w:rsidRPr="00045D00">
        <w:rPr>
          <w:rFonts w:cs="Tahoma"/>
          <w:b/>
          <w:bCs/>
          <w:sz w:val="18"/>
          <w:szCs w:val="18"/>
        </w:rPr>
        <w:t xml:space="preserve">je najkasneje do </w:t>
      </w:r>
      <w:r>
        <w:rPr>
          <w:rFonts w:cs="Tahoma"/>
          <w:b/>
          <w:bCs/>
          <w:sz w:val="18"/>
          <w:szCs w:val="18"/>
        </w:rPr>
        <w:t>01</w:t>
      </w:r>
      <w:r w:rsidRPr="00045D00">
        <w:rPr>
          <w:rFonts w:cs="Tahoma"/>
          <w:b/>
          <w:bCs/>
          <w:sz w:val="18"/>
          <w:szCs w:val="18"/>
        </w:rPr>
        <w:t xml:space="preserve">. </w:t>
      </w:r>
      <w:r>
        <w:rPr>
          <w:rFonts w:cs="Tahoma"/>
          <w:b/>
          <w:bCs/>
          <w:sz w:val="18"/>
          <w:szCs w:val="18"/>
        </w:rPr>
        <w:t>09</w:t>
      </w:r>
      <w:r w:rsidRPr="00045D00">
        <w:rPr>
          <w:rFonts w:cs="Tahoma"/>
          <w:b/>
          <w:bCs/>
          <w:sz w:val="18"/>
          <w:szCs w:val="18"/>
        </w:rPr>
        <w:t>. 20</w:t>
      </w:r>
      <w:r>
        <w:rPr>
          <w:rFonts w:cs="Tahoma"/>
          <w:b/>
          <w:bCs/>
          <w:sz w:val="18"/>
          <w:szCs w:val="18"/>
        </w:rPr>
        <w:t>21.</w:t>
      </w:r>
    </w:p>
    <w:p w14:paraId="5CCF342E" w14:textId="77777777" w:rsidR="006D5F4E" w:rsidRPr="006D5F4E" w:rsidRDefault="006D5F4E" w:rsidP="006D5F4E">
      <w:pPr>
        <w:jc w:val="both"/>
        <w:rPr>
          <w:rFonts w:cs="Tahoma"/>
          <w:sz w:val="18"/>
          <w:szCs w:val="18"/>
        </w:rPr>
      </w:pPr>
    </w:p>
    <w:p w14:paraId="7BE68C4A" w14:textId="77777777" w:rsidR="0013435E" w:rsidRPr="00385F1A" w:rsidRDefault="0013435E" w:rsidP="0013435E">
      <w:pPr>
        <w:pStyle w:val="Odstavekseznama"/>
        <w:tabs>
          <w:tab w:val="left" w:pos="1134"/>
        </w:tabs>
        <w:spacing w:line="288" w:lineRule="auto"/>
        <w:ind w:left="851"/>
        <w:jc w:val="both"/>
        <w:rPr>
          <w:rFonts w:cs="Tahoma"/>
          <w:bCs/>
          <w:color w:val="FF0000"/>
          <w:sz w:val="18"/>
          <w:szCs w:val="18"/>
        </w:rPr>
      </w:pPr>
    </w:p>
    <w:p w14:paraId="38844C2E" w14:textId="77777777" w:rsidR="005C30AE" w:rsidRPr="008317AF" w:rsidRDefault="005C30AE" w:rsidP="001D351F">
      <w:pPr>
        <w:pStyle w:val="Naslov2"/>
        <w:spacing w:before="0" w:after="0" w:line="288" w:lineRule="auto"/>
        <w:rPr>
          <w:rFonts w:cs="Tahoma"/>
          <w:sz w:val="18"/>
          <w:szCs w:val="18"/>
        </w:rPr>
      </w:pPr>
      <w:bookmarkStart w:id="23" w:name="_Toc69121769"/>
      <w:r w:rsidRPr="008317AF">
        <w:rPr>
          <w:rFonts w:cs="Tahoma"/>
          <w:sz w:val="18"/>
          <w:szCs w:val="18"/>
        </w:rPr>
        <w:t>1.4 Protokol pogajanj</w:t>
      </w:r>
      <w:bookmarkEnd w:id="23"/>
      <w:r w:rsidR="00595271" w:rsidRPr="008317AF">
        <w:rPr>
          <w:rFonts w:cs="Tahoma"/>
          <w:sz w:val="18"/>
          <w:szCs w:val="18"/>
        </w:rPr>
        <w:t xml:space="preserve"> </w:t>
      </w:r>
    </w:p>
    <w:p w14:paraId="11BF5BBA" w14:textId="3AD636C6" w:rsidR="00584D4A" w:rsidRPr="008317AF" w:rsidRDefault="00584D4A" w:rsidP="00584D4A">
      <w:pPr>
        <w:spacing w:line="288" w:lineRule="auto"/>
        <w:jc w:val="both"/>
        <w:rPr>
          <w:rFonts w:cs="Tahoma"/>
          <w:sz w:val="18"/>
          <w:szCs w:val="18"/>
        </w:rPr>
      </w:pPr>
      <w:bookmarkStart w:id="24" w:name="_Hlk515372150"/>
      <w:r w:rsidRPr="008317AF">
        <w:rPr>
          <w:rFonts w:cs="Tahoma"/>
          <w:sz w:val="18"/>
          <w:szCs w:val="18"/>
        </w:rPr>
        <w:t>Podroben protokol pogajanj bo ponudnikom, katerim bo priznana sposobnost tega javnega naročila</w:t>
      </w:r>
      <w:r w:rsidR="00046D6D">
        <w:rPr>
          <w:rFonts w:cs="Tahoma"/>
          <w:sz w:val="18"/>
          <w:szCs w:val="18"/>
        </w:rPr>
        <w:t>,</w:t>
      </w:r>
      <w:r w:rsidRPr="008317AF">
        <w:rPr>
          <w:rFonts w:cs="Tahoma"/>
          <w:sz w:val="18"/>
          <w:szCs w:val="18"/>
        </w:rPr>
        <w:t xml:space="preserve"> podan v vabilu na pogajanja. Ponudniki z dopustno ponudbo bodo poleg vabila na pogajanja prejeli obrazec za oddajo ponudbe.</w:t>
      </w:r>
    </w:p>
    <w:p w14:paraId="752EB06E" w14:textId="77777777" w:rsidR="00584D4A" w:rsidRPr="008317AF" w:rsidRDefault="00584D4A" w:rsidP="00584D4A">
      <w:pPr>
        <w:spacing w:line="288" w:lineRule="auto"/>
        <w:jc w:val="both"/>
        <w:rPr>
          <w:rFonts w:cs="Tahoma"/>
          <w:sz w:val="18"/>
          <w:szCs w:val="18"/>
        </w:rPr>
      </w:pPr>
    </w:p>
    <w:p w14:paraId="1B335F34" w14:textId="49CB6B0B" w:rsidR="00584D4A" w:rsidRPr="00CF1ECC" w:rsidRDefault="00584D4A" w:rsidP="00584D4A">
      <w:pPr>
        <w:spacing w:line="288" w:lineRule="auto"/>
        <w:jc w:val="both"/>
        <w:rPr>
          <w:rFonts w:cs="Tahoma"/>
          <w:sz w:val="18"/>
          <w:szCs w:val="18"/>
        </w:rPr>
      </w:pPr>
      <w:r w:rsidRPr="008317AF">
        <w:rPr>
          <w:rFonts w:cs="Tahoma"/>
          <w:sz w:val="18"/>
          <w:szCs w:val="18"/>
        </w:rPr>
        <w:t xml:space="preserve">Naročnik, že sedaj obvešča ponudnike, da bo na pogajanjih možna oddaja ponudbenih cen samo na način, da cene na </w:t>
      </w:r>
      <w:r w:rsidRPr="00CF1ECC">
        <w:rPr>
          <w:rFonts w:cs="Tahoma"/>
          <w:sz w:val="18"/>
          <w:szCs w:val="18"/>
        </w:rPr>
        <w:t>posamezno postavko niso višje kot postavke iz oddane ponudbe.</w:t>
      </w:r>
    </w:p>
    <w:p w14:paraId="1CD80F75" w14:textId="77777777" w:rsidR="00584D4A" w:rsidRPr="00CF1ECC" w:rsidRDefault="00584D4A" w:rsidP="00584D4A">
      <w:pPr>
        <w:spacing w:line="288" w:lineRule="auto"/>
        <w:jc w:val="both"/>
        <w:rPr>
          <w:rFonts w:cs="Tahoma"/>
          <w:sz w:val="18"/>
          <w:szCs w:val="18"/>
        </w:rPr>
      </w:pPr>
    </w:p>
    <w:bookmarkEnd w:id="24"/>
    <w:p w14:paraId="6BA9CC8F" w14:textId="4A511814" w:rsidR="005C30AE" w:rsidRDefault="00D31776" w:rsidP="001D351F">
      <w:pPr>
        <w:spacing w:line="288" w:lineRule="auto"/>
        <w:jc w:val="both"/>
        <w:rPr>
          <w:sz w:val="18"/>
          <w:szCs w:val="18"/>
        </w:rPr>
      </w:pPr>
      <w:r w:rsidRPr="00D31776">
        <w:rPr>
          <w:sz w:val="18"/>
          <w:szCs w:val="18"/>
        </w:rPr>
        <w:t>V kolikor se ponudnik, ki bo na pogajanja vabljen, pogajanj ne bo udeležil, bo naročnik sprejel oziroma upošteval vrednost oddane ponudbe pred pogajanji</w:t>
      </w:r>
      <w:r>
        <w:rPr>
          <w:sz w:val="18"/>
          <w:szCs w:val="18"/>
        </w:rPr>
        <w:t>.</w:t>
      </w:r>
    </w:p>
    <w:p w14:paraId="241589B1" w14:textId="77777777" w:rsidR="00D31776" w:rsidRPr="00D31776" w:rsidRDefault="00D31776" w:rsidP="001D351F">
      <w:pPr>
        <w:spacing w:line="288" w:lineRule="auto"/>
        <w:jc w:val="both"/>
        <w:rPr>
          <w:rFonts w:cs="Tahoma"/>
          <w:sz w:val="18"/>
          <w:szCs w:val="18"/>
        </w:rPr>
      </w:pPr>
    </w:p>
    <w:p w14:paraId="4EF1F1BF" w14:textId="1172CE46" w:rsidR="00F82737" w:rsidRPr="00F82737" w:rsidRDefault="00F82737" w:rsidP="001D351F">
      <w:pPr>
        <w:spacing w:line="288" w:lineRule="auto"/>
        <w:jc w:val="both"/>
        <w:rPr>
          <w:sz w:val="18"/>
          <w:szCs w:val="18"/>
        </w:rPr>
      </w:pPr>
      <w:r w:rsidRPr="00F82737">
        <w:rPr>
          <w:sz w:val="18"/>
          <w:szCs w:val="18"/>
        </w:rPr>
        <w:t>Osebe, ki niso zakoniti zastopniki ponudnika ali nimajo pooblastila za pogajanje, se ne morejo udeležiti pogajanj.</w:t>
      </w:r>
    </w:p>
    <w:p w14:paraId="7C601CB5" w14:textId="77777777" w:rsidR="00F82737" w:rsidRPr="008317AF" w:rsidRDefault="00F82737" w:rsidP="001D351F">
      <w:pPr>
        <w:spacing w:line="288" w:lineRule="auto"/>
        <w:jc w:val="both"/>
        <w:rPr>
          <w:rFonts w:cs="Tahoma"/>
          <w:sz w:val="18"/>
          <w:szCs w:val="18"/>
        </w:rPr>
      </w:pPr>
    </w:p>
    <w:p w14:paraId="6C197312" w14:textId="77777777" w:rsidR="007E41AE" w:rsidRPr="008317AF" w:rsidRDefault="00580958" w:rsidP="001D351F">
      <w:pPr>
        <w:pStyle w:val="Naslov2"/>
        <w:spacing w:before="0" w:after="0" w:line="288" w:lineRule="auto"/>
        <w:rPr>
          <w:rFonts w:cs="Tahoma"/>
          <w:sz w:val="18"/>
          <w:szCs w:val="18"/>
        </w:rPr>
      </w:pPr>
      <w:bookmarkStart w:id="25" w:name="_Toc69121770"/>
      <w:r w:rsidRPr="008317AF">
        <w:rPr>
          <w:rFonts w:cs="Tahoma"/>
          <w:sz w:val="18"/>
          <w:szCs w:val="18"/>
        </w:rPr>
        <w:t>1.</w:t>
      </w:r>
      <w:r w:rsidR="005C30AE" w:rsidRPr="008317AF">
        <w:rPr>
          <w:rFonts w:cs="Tahoma"/>
          <w:sz w:val="18"/>
          <w:szCs w:val="18"/>
        </w:rPr>
        <w:t>5</w:t>
      </w:r>
      <w:r w:rsidRPr="008317AF">
        <w:rPr>
          <w:rFonts w:cs="Tahoma"/>
          <w:sz w:val="18"/>
          <w:szCs w:val="18"/>
        </w:rPr>
        <w:t xml:space="preserve"> </w:t>
      </w:r>
      <w:r w:rsidR="000D0CC8" w:rsidRPr="008317AF">
        <w:rPr>
          <w:rFonts w:cs="Tahoma"/>
          <w:sz w:val="18"/>
          <w:szCs w:val="18"/>
        </w:rPr>
        <w:t>Komunikacija z naročnikom</w:t>
      </w:r>
      <w:bookmarkEnd w:id="25"/>
    </w:p>
    <w:p w14:paraId="23EEB138" w14:textId="77777777" w:rsidR="00B06347" w:rsidRPr="00385F1A" w:rsidRDefault="00B06347" w:rsidP="00B06347">
      <w:pPr>
        <w:spacing w:line="312" w:lineRule="auto"/>
        <w:jc w:val="both"/>
        <w:rPr>
          <w:rFonts w:cs="Tahoma"/>
          <w:color w:val="FF0000"/>
          <w:sz w:val="18"/>
          <w:szCs w:val="18"/>
        </w:rPr>
      </w:pPr>
      <w:r w:rsidRPr="008317AF">
        <w:rPr>
          <w:rFonts w:cs="Tahoma"/>
          <w:sz w:val="18"/>
          <w:szCs w:val="18"/>
        </w:rPr>
        <w:t>Dokumentacija v zvezi z naročilom je brezplačno na voljo na Portalu javnih naročil</w:t>
      </w:r>
      <w:r w:rsidRPr="008317AF">
        <w:rPr>
          <w:rStyle w:val="Hiperpovezava"/>
          <w:rFonts w:cs="Tahoma"/>
          <w:color w:val="auto"/>
          <w:sz w:val="18"/>
          <w:szCs w:val="18"/>
        </w:rPr>
        <w:t xml:space="preserve"> (</w:t>
      </w:r>
      <w:hyperlink r:id="rId15" w:history="1">
        <w:r w:rsidRPr="008317AF">
          <w:rPr>
            <w:rStyle w:val="Hiperpovezava"/>
            <w:rFonts w:cs="Tahoma"/>
            <w:sz w:val="18"/>
            <w:szCs w:val="18"/>
          </w:rPr>
          <w:t>http://www.enarocanje.si/</w:t>
        </w:r>
      </w:hyperlink>
      <w:r w:rsidRPr="008317AF">
        <w:rPr>
          <w:rStyle w:val="Hiperpovezava"/>
          <w:rFonts w:cs="Tahoma"/>
          <w:color w:val="auto"/>
          <w:sz w:val="18"/>
          <w:szCs w:val="18"/>
        </w:rPr>
        <w:t>).</w:t>
      </w:r>
    </w:p>
    <w:p w14:paraId="17116B44" w14:textId="2C639497" w:rsidR="00B06347" w:rsidRDefault="00B06347" w:rsidP="00B06347">
      <w:pPr>
        <w:spacing w:line="312" w:lineRule="auto"/>
        <w:jc w:val="both"/>
        <w:rPr>
          <w:rFonts w:cs="Tahoma"/>
          <w:sz w:val="18"/>
          <w:szCs w:val="18"/>
        </w:rPr>
      </w:pPr>
    </w:p>
    <w:p w14:paraId="010AF8D9" w14:textId="77777777" w:rsidR="0044680E" w:rsidRPr="00305662" w:rsidRDefault="0044680E" w:rsidP="0044680E">
      <w:pPr>
        <w:spacing w:line="288" w:lineRule="auto"/>
        <w:jc w:val="both"/>
        <w:rPr>
          <w:rFonts w:cs="Tahoma"/>
          <w:bCs/>
          <w:sz w:val="18"/>
          <w:szCs w:val="18"/>
        </w:rPr>
      </w:pPr>
      <w:r w:rsidRPr="00305662">
        <w:rPr>
          <w:rFonts w:cs="Tahoma"/>
          <w:bCs/>
          <w:sz w:val="18"/>
          <w:szCs w:val="18"/>
        </w:rPr>
        <w:t xml:space="preserve">Ponudnik lahko dodatna pojasnila v zvezi z dokumentacijo zahteva preko Portala javnih naročil najkasneje do dne </w:t>
      </w:r>
    </w:p>
    <w:p w14:paraId="1CF94107" w14:textId="12E63248" w:rsidR="0044680E" w:rsidRPr="00840FB7" w:rsidRDefault="00D337AE" w:rsidP="0044680E">
      <w:pPr>
        <w:spacing w:line="288" w:lineRule="auto"/>
        <w:jc w:val="both"/>
        <w:rPr>
          <w:rFonts w:cs="Tahoma"/>
          <w:bCs/>
          <w:sz w:val="18"/>
          <w:szCs w:val="18"/>
        </w:rPr>
      </w:pPr>
      <w:r w:rsidRPr="00961F42">
        <w:rPr>
          <w:rFonts w:cs="Tahoma"/>
          <w:b/>
          <w:sz w:val="18"/>
          <w:szCs w:val="18"/>
        </w:rPr>
        <w:t>04</w:t>
      </w:r>
      <w:r w:rsidR="0044680E" w:rsidRPr="00961F42">
        <w:rPr>
          <w:rFonts w:cs="Tahoma"/>
          <w:b/>
          <w:sz w:val="18"/>
          <w:szCs w:val="18"/>
        </w:rPr>
        <w:t>.0</w:t>
      </w:r>
      <w:r w:rsidRPr="00961F42">
        <w:rPr>
          <w:rFonts w:cs="Tahoma"/>
          <w:b/>
          <w:sz w:val="18"/>
          <w:szCs w:val="18"/>
        </w:rPr>
        <w:t>5</w:t>
      </w:r>
      <w:r w:rsidR="0044680E" w:rsidRPr="00961F42">
        <w:rPr>
          <w:rFonts w:cs="Tahoma"/>
          <w:b/>
          <w:sz w:val="18"/>
          <w:szCs w:val="18"/>
        </w:rPr>
        <w:t>.2021</w:t>
      </w:r>
      <w:r w:rsidR="0044680E" w:rsidRPr="006B035C">
        <w:rPr>
          <w:rFonts w:cs="Tahoma"/>
          <w:bCs/>
          <w:sz w:val="18"/>
          <w:szCs w:val="18"/>
        </w:rPr>
        <w:t xml:space="preserve"> do 10:00 ure.</w:t>
      </w:r>
      <w:r w:rsidR="0044680E" w:rsidRPr="00305662">
        <w:rPr>
          <w:rFonts w:cs="Tahoma"/>
          <w:bCs/>
          <w:sz w:val="18"/>
          <w:szCs w:val="18"/>
        </w:rPr>
        <w:t xml:space="preserve"> Naročnik bo na vprašanja odgovoril preko Portala javnih naročil najkasneje </w:t>
      </w:r>
      <w:r w:rsidR="0044680E" w:rsidRPr="00961F42">
        <w:rPr>
          <w:rFonts w:cs="Tahoma"/>
          <w:bCs/>
          <w:sz w:val="18"/>
          <w:szCs w:val="18"/>
        </w:rPr>
        <w:t xml:space="preserve">do </w:t>
      </w:r>
      <w:r w:rsidRPr="00961F42">
        <w:rPr>
          <w:rFonts w:cs="Tahoma"/>
          <w:b/>
          <w:sz w:val="18"/>
          <w:szCs w:val="18"/>
        </w:rPr>
        <w:t>05</w:t>
      </w:r>
      <w:r w:rsidR="0044680E" w:rsidRPr="00961F42">
        <w:rPr>
          <w:rFonts w:cs="Tahoma"/>
          <w:b/>
          <w:sz w:val="18"/>
          <w:szCs w:val="18"/>
        </w:rPr>
        <w:t>.0</w:t>
      </w:r>
      <w:r w:rsidRPr="00961F42">
        <w:rPr>
          <w:rFonts w:cs="Tahoma"/>
          <w:b/>
          <w:sz w:val="18"/>
          <w:szCs w:val="18"/>
        </w:rPr>
        <w:t>5</w:t>
      </w:r>
      <w:r w:rsidR="0044680E" w:rsidRPr="00961F42">
        <w:rPr>
          <w:rFonts w:cs="Tahoma"/>
          <w:b/>
          <w:sz w:val="18"/>
          <w:szCs w:val="18"/>
        </w:rPr>
        <w:t>.202</w:t>
      </w:r>
      <w:r w:rsidRPr="00961F42">
        <w:rPr>
          <w:rFonts w:cs="Tahoma"/>
          <w:b/>
          <w:sz w:val="18"/>
          <w:szCs w:val="18"/>
        </w:rPr>
        <w:t>1</w:t>
      </w:r>
      <w:r w:rsidR="0044680E" w:rsidRPr="006B035C">
        <w:rPr>
          <w:rFonts w:cs="Tahoma"/>
          <w:bCs/>
          <w:sz w:val="18"/>
          <w:szCs w:val="18"/>
        </w:rPr>
        <w:t xml:space="preserve"> do 16:00 ure. N</w:t>
      </w:r>
      <w:r w:rsidR="0044680E" w:rsidRPr="00840FB7">
        <w:rPr>
          <w:rFonts w:cs="Tahoma"/>
          <w:bCs/>
          <w:sz w:val="18"/>
          <w:szCs w:val="18"/>
        </w:rPr>
        <w:t xml:space="preserve">aročnik ne bo odgovarjal na vprašanja, ki ne bodo zastavljena na zgoraj navedeni način in do navedenega roka. Vsi morebitni odgovori na postavljena vprašanja so obvezujoči za ponudnike in postanejo sestavni del te dokumentacije v zvezi z oddajo javnega naročila. </w:t>
      </w:r>
    </w:p>
    <w:p w14:paraId="214069C1" w14:textId="77777777" w:rsidR="0044680E" w:rsidRPr="00F04444" w:rsidRDefault="0044680E" w:rsidP="0044680E">
      <w:pPr>
        <w:spacing w:line="288" w:lineRule="auto"/>
        <w:jc w:val="both"/>
        <w:rPr>
          <w:rFonts w:cs="Tahoma"/>
          <w:b/>
          <w:bCs/>
          <w:color w:val="FF0000"/>
          <w:sz w:val="18"/>
          <w:szCs w:val="18"/>
        </w:rPr>
      </w:pPr>
    </w:p>
    <w:p w14:paraId="3F25CAFF" w14:textId="77777777" w:rsidR="0044680E" w:rsidRDefault="0044680E" w:rsidP="0044680E">
      <w:pPr>
        <w:spacing w:line="288" w:lineRule="auto"/>
        <w:jc w:val="both"/>
        <w:rPr>
          <w:rFonts w:cs="Tahoma"/>
          <w:bCs/>
          <w:sz w:val="18"/>
          <w:szCs w:val="18"/>
        </w:rPr>
      </w:pPr>
      <w:r w:rsidRPr="00C809A1">
        <w:rPr>
          <w:rFonts w:cs="Tahoma"/>
          <w:bCs/>
          <w:sz w:val="18"/>
          <w:szCs w:val="18"/>
        </w:rPr>
        <w:t>Naročnik si pridržuje pravico, da dokumentacijo delno spremeni ali dopolni ter po potrebi podaljša rok za oddajo ponudb. Spremembe in dopolnitve dokumentacije v zvezi z oddajo javnega naročila so sestavni del dokumentacije v zvezi z naročilom in bodo posredovana preko Portala javnih naročil.</w:t>
      </w:r>
    </w:p>
    <w:p w14:paraId="626075E0" w14:textId="77777777" w:rsidR="00B06347" w:rsidRPr="008317AF" w:rsidRDefault="00B06347" w:rsidP="00B06347">
      <w:pPr>
        <w:spacing w:line="312" w:lineRule="auto"/>
        <w:jc w:val="both"/>
        <w:rPr>
          <w:rFonts w:cs="Tahoma"/>
          <w:sz w:val="18"/>
          <w:szCs w:val="18"/>
        </w:rPr>
      </w:pPr>
    </w:p>
    <w:p w14:paraId="2996FD73" w14:textId="77777777" w:rsidR="00B06347" w:rsidRPr="008317AF" w:rsidRDefault="00B06347" w:rsidP="00B06347">
      <w:pPr>
        <w:spacing w:line="312" w:lineRule="auto"/>
        <w:jc w:val="both"/>
        <w:rPr>
          <w:rFonts w:cs="Tahoma"/>
          <w:sz w:val="18"/>
          <w:szCs w:val="18"/>
          <w:u w:val="single"/>
        </w:rPr>
      </w:pPr>
      <w:r w:rsidRPr="008317AF">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09CBEBE8" w14:textId="77777777" w:rsidR="00724157" w:rsidRPr="008317AF" w:rsidRDefault="00724157" w:rsidP="001D351F">
      <w:pPr>
        <w:spacing w:line="288" w:lineRule="auto"/>
        <w:jc w:val="both"/>
        <w:rPr>
          <w:rFonts w:cs="Tahoma"/>
          <w:bCs/>
          <w:sz w:val="18"/>
          <w:szCs w:val="18"/>
        </w:rPr>
      </w:pPr>
    </w:p>
    <w:p w14:paraId="6F88EDFF" w14:textId="4471BD66" w:rsidR="00132F92" w:rsidRPr="00957848" w:rsidRDefault="000D0CC8" w:rsidP="00957848">
      <w:pPr>
        <w:pStyle w:val="Naslov2"/>
        <w:spacing w:before="0" w:after="0" w:line="288" w:lineRule="auto"/>
        <w:rPr>
          <w:rFonts w:cs="Tahoma"/>
          <w:sz w:val="18"/>
          <w:szCs w:val="18"/>
        </w:rPr>
      </w:pPr>
      <w:bookmarkStart w:id="26" w:name="_Toc69121771"/>
      <w:r w:rsidRPr="008317AF">
        <w:rPr>
          <w:rFonts w:cs="Tahoma"/>
          <w:sz w:val="18"/>
          <w:szCs w:val="18"/>
        </w:rPr>
        <w:lastRenderedPageBreak/>
        <w:t>1.</w:t>
      </w:r>
      <w:r w:rsidR="005C30AE" w:rsidRPr="008317AF">
        <w:rPr>
          <w:rFonts w:cs="Tahoma"/>
          <w:sz w:val="18"/>
          <w:szCs w:val="18"/>
        </w:rPr>
        <w:t>6</w:t>
      </w:r>
      <w:r w:rsidRPr="008317AF">
        <w:rPr>
          <w:rFonts w:cs="Tahoma"/>
          <w:sz w:val="18"/>
          <w:szCs w:val="18"/>
        </w:rPr>
        <w:t xml:space="preserve"> </w:t>
      </w:r>
      <w:r w:rsidR="00BE37EF" w:rsidRPr="008317AF">
        <w:rPr>
          <w:rFonts w:cs="Tahoma"/>
          <w:sz w:val="18"/>
          <w:szCs w:val="18"/>
        </w:rPr>
        <w:t>Jezik, oblika in stroški ponudbe</w:t>
      </w:r>
      <w:bookmarkEnd w:id="26"/>
    </w:p>
    <w:p w14:paraId="42B8F90B" w14:textId="77777777" w:rsidR="00957848" w:rsidRDefault="00957848" w:rsidP="00957848">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4D36F775" w14:textId="77777777" w:rsidR="00957848" w:rsidRPr="00CD76E6" w:rsidRDefault="00957848" w:rsidP="00957848">
      <w:pPr>
        <w:spacing w:line="288" w:lineRule="auto"/>
        <w:jc w:val="both"/>
        <w:rPr>
          <w:rFonts w:cs="Tahoma"/>
          <w:sz w:val="18"/>
          <w:szCs w:val="18"/>
        </w:rPr>
      </w:pPr>
    </w:p>
    <w:p w14:paraId="50C022E3" w14:textId="77777777" w:rsidR="00957848" w:rsidRPr="00CF1ECC" w:rsidRDefault="00957848" w:rsidP="00957848">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EF54732" w14:textId="77777777" w:rsidR="00957848" w:rsidRPr="00385F1A" w:rsidRDefault="00957848" w:rsidP="001D351F">
      <w:pPr>
        <w:spacing w:line="288" w:lineRule="auto"/>
        <w:jc w:val="both"/>
        <w:rPr>
          <w:rFonts w:cs="Tahoma"/>
          <w:bCs/>
          <w:color w:val="FF0000"/>
          <w:sz w:val="18"/>
          <w:szCs w:val="18"/>
        </w:rPr>
      </w:pPr>
    </w:p>
    <w:p w14:paraId="731F3F5A" w14:textId="77777777" w:rsidR="00132F92" w:rsidRPr="008317AF" w:rsidRDefault="00132F92" w:rsidP="001D351F">
      <w:pPr>
        <w:pStyle w:val="Naslov2"/>
        <w:spacing w:before="0" w:after="0" w:line="288" w:lineRule="auto"/>
        <w:rPr>
          <w:rFonts w:cs="Tahoma"/>
          <w:sz w:val="18"/>
          <w:szCs w:val="18"/>
        </w:rPr>
      </w:pPr>
      <w:bookmarkStart w:id="27" w:name="_Toc69121772"/>
      <w:r w:rsidRPr="008317AF">
        <w:rPr>
          <w:rFonts w:cs="Tahoma"/>
          <w:sz w:val="18"/>
          <w:szCs w:val="18"/>
        </w:rPr>
        <w:t>1.</w:t>
      </w:r>
      <w:r w:rsidR="005C30AE" w:rsidRPr="008317AF">
        <w:rPr>
          <w:rFonts w:cs="Tahoma"/>
          <w:sz w:val="18"/>
          <w:szCs w:val="18"/>
        </w:rPr>
        <w:t>7</w:t>
      </w:r>
      <w:r w:rsidRPr="008317AF">
        <w:rPr>
          <w:rFonts w:cs="Tahoma"/>
          <w:sz w:val="18"/>
          <w:szCs w:val="18"/>
        </w:rPr>
        <w:t xml:space="preserve"> Veljavnost ponudbe</w:t>
      </w:r>
      <w:bookmarkEnd w:id="27"/>
    </w:p>
    <w:p w14:paraId="3A409E6D" w14:textId="1C715EDA" w:rsidR="00CF16F5" w:rsidRPr="00840FB7" w:rsidRDefault="00CF16F5" w:rsidP="00CF16F5">
      <w:pPr>
        <w:tabs>
          <w:tab w:val="left" w:pos="426"/>
        </w:tabs>
        <w:spacing w:line="288" w:lineRule="auto"/>
        <w:jc w:val="both"/>
        <w:rPr>
          <w:rFonts w:cs="Tahoma"/>
          <w:sz w:val="18"/>
          <w:szCs w:val="18"/>
        </w:rPr>
      </w:pPr>
      <w:bookmarkStart w:id="28" w:name="_Hlk518470696"/>
      <w:r w:rsidRPr="006E2AE6">
        <w:rPr>
          <w:rFonts w:cs="Tahoma"/>
          <w:b/>
          <w:bCs/>
          <w:sz w:val="18"/>
          <w:szCs w:val="18"/>
        </w:rPr>
        <w:t>I</w:t>
      </w:r>
      <w:r>
        <w:rPr>
          <w:rFonts w:cs="Tahoma"/>
          <w:b/>
          <w:bCs/>
          <w:sz w:val="18"/>
          <w:szCs w:val="18"/>
        </w:rPr>
        <w:t>zhodišč</w:t>
      </w:r>
      <w:r w:rsidRPr="006E2AE6">
        <w:rPr>
          <w:rFonts w:cs="Tahoma"/>
          <w:b/>
          <w:bCs/>
          <w:sz w:val="18"/>
          <w:szCs w:val="18"/>
        </w:rPr>
        <w:t>na</w:t>
      </w:r>
      <w:r w:rsidRPr="00840FB7">
        <w:rPr>
          <w:rFonts w:cs="Tahoma"/>
          <w:sz w:val="18"/>
          <w:szCs w:val="18"/>
        </w:rPr>
        <w:t xml:space="preserve"> ponudba</w:t>
      </w:r>
      <w:r>
        <w:rPr>
          <w:rFonts w:cs="Tahoma"/>
          <w:sz w:val="18"/>
          <w:szCs w:val="18"/>
        </w:rPr>
        <w:t xml:space="preserve"> </w:t>
      </w:r>
      <w:r w:rsidRPr="008317AF">
        <w:rPr>
          <w:rFonts w:cs="Tahoma"/>
          <w:sz w:val="18"/>
          <w:szCs w:val="18"/>
        </w:rPr>
        <w:t>mora biti</w:t>
      </w:r>
      <w:r w:rsidRPr="00840FB7">
        <w:rPr>
          <w:rFonts w:cs="Tahoma"/>
          <w:sz w:val="18"/>
          <w:szCs w:val="18"/>
        </w:rPr>
        <w:t xml:space="preserve"> </w:t>
      </w:r>
      <w:r>
        <w:rPr>
          <w:rFonts w:cs="Tahoma"/>
          <w:sz w:val="18"/>
          <w:szCs w:val="18"/>
        </w:rPr>
        <w:t xml:space="preserve">veljavna </w:t>
      </w:r>
      <w:r w:rsidRPr="00840FB7">
        <w:rPr>
          <w:rFonts w:cs="Tahoma"/>
          <w:sz w:val="18"/>
          <w:szCs w:val="18"/>
        </w:rPr>
        <w:t xml:space="preserve">najmanj </w:t>
      </w:r>
      <w:r>
        <w:rPr>
          <w:rFonts w:cs="Tahoma"/>
          <w:sz w:val="18"/>
          <w:szCs w:val="18"/>
          <w:u w:val="single"/>
        </w:rPr>
        <w:t>30 dni po roku za oddajo izhodiščne ponudbe</w:t>
      </w:r>
      <w:r w:rsidRPr="006E2AE6">
        <w:rPr>
          <w:rFonts w:cs="Tahoma"/>
          <w:sz w:val="18"/>
          <w:szCs w:val="18"/>
        </w:rPr>
        <w:t>.</w:t>
      </w:r>
    </w:p>
    <w:p w14:paraId="5C0A912A" w14:textId="77777777" w:rsidR="00CF16F5" w:rsidRPr="00840FB7" w:rsidRDefault="00CF16F5" w:rsidP="00CF16F5">
      <w:pPr>
        <w:tabs>
          <w:tab w:val="left" w:pos="426"/>
        </w:tabs>
        <w:spacing w:line="288" w:lineRule="auto"/>
        <w:jc w:val="both"/>
        <w:rPr>
          <w:rFonts w:cs="Tahoma"/>
          <w:sz w:val="18"/>
          <w:szCs w:val="18"/>
        </w:rPr>
      </w:pPr>
      <w:r w:rsidRPr="006E2AE6">
        <w:rPr>
          <w:rFonts w:cs="Tahoma"/>
          <w:b/>
          <w:bCs/>
          <w:sz w:val="18"/>
          <w:szCs w:val="18"/>
        </w:rPr>
        <w:t>Končna</w:t>
      </w:r>
      <w:r w:rsidRPr="00840FB7">
        <w:rPr>
          <w:rFonts w:cs="Tahoma"/>
          <w:sz w:val="18"/>
          <w:szCs w:val="18"/>
        </w:rPr>
        <w:t xml:space="preserve"> ponudba </w:t>
      </w:r>
      <w:r w:rsidRPr="008317AF">
        <w:rPr>
          <w:rFonts w:cs="Tahoma"/>
          <w:sz w:val="18"/>
          <w:szCs w:val="18"/>
        </w:rPr>
        <w:t xml:space="preserve">mora biti veljavna še najmanj </w:t>
      </w:r>
      <w:r w:rsidRPr="006E2AE6">
        <w:rPr>
          <w:rFonts w:cs="Tahoma"/>
          <w:sz w:val="18"/>
          <w:szCs w:val="18"/>
          <w:u w:val="single"/>
        </w:rPr>
        <w:t>90 dni po roku za oddajo končne ponudbe</w:t>
      </w:r>
      <w:r w:rsidRPr="008317AF">
        <w:rPr>
          <w:rFonts w:cs="Tahoma"/>
          <w:sz w:val="18"/>
          <w:szCs w:val="18"/>
        </w:rPr>
        <w:t>.</w:t>
      </w:r>
    </w:p>
    <w:bookmarkEnd w:id="28"/>
    <w:p w14:paraId="1C6FE2BC" w14:textId="77777777" w:rsidR="00CF16F5" w:rsidRPr="00840FB7" w:rsidRDefault="00CF16F5" w:rsidP="00CF16F5">
      <w:pPr>
        <w:spacing w:line="288" w:lineRule="auto"/>
        <w:jc w:val="both"/>
        <w:rPr>
          <w:rFonts w:cs="Tahoma"/>
          <w:sz w:val="18"/>
          <w:szCs w:val="18"/>
        </w:rPr>
      </w:pPr>
    </w:p>
    <w:p w14:paraId="0B59FE0C" w14:textId="77777777" w:rsidR="00CF16F5" w:rsidRPr="00C809A1" w:rsidRDefault="00CF16F5" w:rsidP="00CF16F5">
      <w:pPr>
        <w:spacing w:line="288" w:lineRule="auto"/>
        <w:jc w:val="both"/>
        <w:rPr>
          <w:rFonts w:cs="Tahoma"/>
          <w:sz w:val="18"/>
          <w:szCs w:val="18"/>
        </w:rPr>
      </w:pPr>
      <w:r w:rsidRPr="00C809A1">
        <w:rPr>
          <w:rFonts w:cs="Tahoma"/>
          <w:sz w:val="18"/>
          <w:szCs w:val="18"/>
        </w:rPr>
        <w:t xml:space="preserve">V primeru krajšega roka veljavnosti ponudbe se ponudba kot nepopolna izloči. </w:t>
      </w:r>
    </w:p>
    <w:p w14:paraId="1673CB3C" w14:textId="77777777" w:rsidR="00CF16F5" w:rsidRPr="00C809A1" w:rsidRDefault="00CF16F5" w:rsidP="00CF16F5">
      <w:pPr>
        <w:spacing w:line="288" w:lineRule="auto"/>
        <w:jc w:val="both"/>
        <w:rPr>
          <w:rFonts w:cs="Tahoma"/>
          <w:sz w:val="18"/>
          <w:szCs w:val="18"/>
        </w:rPr>
      </w:pPr>
    </w:p>
    <w:p w14:paraId="73486B1A" w14:textId="77777777" w:rsidR="00CF16F5" w:rsidRPr="00C809A1" w:rsidRDefault="00CF16F5" w:rsidP="00CF16F5">
      <w:pPr>
        <w:spacing w:line="288" w:lineRule="auto"/>
        <w:jc w:val="both"/>
        <w:rPr>
          <w:rFonts w:cs="Tahoma"/>
          <w:strike/>
          <w:sz w:val="18"/>
          <w:szCs w:val="18"/>
        </w:rPr>
      </w:pPr>
      <w:r w:rsidRPr="00C809A1">
        <w:rPr>
          <w:rFonts w:cs="Tahoma"/>
          <w:sz w:val="18"/>
          <w:szCs w:val="18"/>
        </w:rPr>
        <w:t>Naročnik lahko zahteva, da ponudniki podaljšajo čas veljavnosti ponudb za določeno dodatno obdobje.</w:t>
      </w:r>
    </w:p>
    <w:p w14:paraId="7EF5384E" w14:textId="77777777" w:rsidR="00AB524C" w:rsidRPr="008317AF" w:rsidRDefault="00AB524C" w:rsidP="00AB524C">
      <w:pPr>
        <w:tabs>
          <w:tab w:val="left" w:pos="426"/>
        </w:tabs>
        <w:spacing w:line="288" w:lineRule="auto"/>
        <w:jc w:val="both"/>
        <w:rPr>
          <w:rFonts w:cs="Tahoma"/>
          <w:bCs/>
          <w:sz w:val="18"/>
          <w:szCs w:val="18"/>
        </w:rPr>
      </w:pPr>
    </w:p>
    <w:p w14:paraId="6892414E" w14:textId="77777777" w:rsidR="00EF2691" w:rsidRPr="00580F1B" w:rsidRDefault="00EF2691" w:rsidP="00EF2691">
      <w:pPr>
        <w:pStyle w:val="Naslov2"/>
        <w:spacing w:before="0" w:after="0" w:line="288" w:lineRule="auto"/>
        <w:rPr>
          <w:rFonts w:cs="Tahoma"/>
          <w:color w:val="FF0000"/>
          <w:sz w:val="18"/>
          <w:szCs w:val="18"/>
        </w:rPr>
      </w:pPr>
      <w:bookmarkStart w:id="29" w:name="_Toc522717841"/>
      <w:bookmarkStart w:id="30" w:name="_Toc69121773"/>
      <w:r w:rsidRPr="008317AF">
        <w:rPr>
          <w:rFonts w:cs="Tahoma"/>
          <w:sz w:val="18"/>
          <w:szCs w:val="18"/>
        </w:rPr>
        <w:t xml:space="preserve">1.8 </w:t>
      </w:r>
      <w:r w:rsidRPr="00DB6D8A">
        <w:rPr>
          <w:rFonts w:cs="Tahoma"/>
          <w:sz w:val="18"/>
          <w:szCs w:val="18"/>
        </w:rPr>
        <w:t>Skupna ponudba</w:t>
      </w:r>
      <w:bookmarkEnd w:id="29"/>
      <w:bookmarkEnd w:id="30"/>
    </w:p>
    <w:p w14:paraId="6903FB23" w14:textId="77777777" w:rsidR="00BF7615" w:rsidRPr="00BF7615" w:rsidRDefault="00BF7615" w:rsidP="00BF7615">
      <w:pPr>
        <w:spacing w:line="288" w:lineRule="auto"/>
        <w:jc w:val="both"/>
        <w:rPr>
          <w:rFonts w:cs="Tahoma"/>
          <w:bCs/>
          <w:sz w:val="18"/>
          <w:szCs w:val="18"/>
        </w:rPr>
      </w:pPr>
      <w:r w:rsidRPr="00BF7615">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p>
    <w:p w14:paraId="58C65C62" w14:textId="77777777" w:rsidR="00BF7615" w:rsidRPr="00BF7615" w:rsidRDefault="00BF7615" w:rsidP="00BF7615">
      <w:pPr>
        <w:spacing w:line="288" w:lineRule="auto"/>
        <w:jc w:val="both"/>
        <w:rPr>
          <w:rFonts w:cs="Tahoma"/>
          <w:bCs/>
          <w:sz w:val="18"/>
          <w:szCs w:val="18"/>
        </w:rPr>
      </w:pPr>
    </w:p>
    <w:p w14:paraId="4CD3004E" w14:textId="77777777" w:rsidR="00BF7615" w:rsidRPr="00BF7615" w:rsidRDefault="00BF7615" w:rsidP="00BF7615">
      <w:pPr>
        <w:spacing w:line="288" w:lineRule="auto"/>
        <w:jc w:val="both"/>
        <w:rPr>
          <w:rFonts w:cs="Tahoma"/>
          <w:bCs/>
          <w:sz w:val="18"/>
          <w:szCs w:val="18"/>
        </w:rPr>
      </w:pPr>
      <w:r w:rsidRPr="00BF7615">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55BF8EF8" w14:textId="77777777" w:rsidR="00BF7615" w:rsidRPr="00BF7615" w:rsidRDefault="00BF7615" w:rsidP="00BF7615">
      <w:pPr>
        <w:numPr>
          <w:ilvl w:val="0"/>
          <w:numId w:val="4"/>
        </w:numPr>
        <w:spacing w:line="288" w:lineRule="auto"/>
        <w:jc w:val="both"/>
        <w:rPr>
          <w:rFonts w:cs="Tahoma"/>
          <w:bCs/>
          <w:sz w:val="18"/>
          <w:szCs w:val="18"/>
        </w:rPr>
      </w:pPr>
      <w:r w:rsidRPr="00BF7615">
        <w:rPr>
          <w:rFonts w:cs="Tahoma"/>
          <w:bCs/>
          <w:sz w:val="18"/>
          <w:szCs w:val="18"/>
        </w:rPr>
        <w:t xml:space="preserve">imenovanje </w:t>
      </w:r>
      <w:proofErr w:type="spellStart"/>
      <w:r w:rsidRPr="00BF7615">
        <w:rPr>
          <w:rFonts w:cs="Tahoma"/>
          <w:bCs/>
          <w:sz w:val="18"/>
          <w:szCs w:val="18"/>
        </w:rPr>
        <w:t>poslovodečega</w:t>
      </w:r>
      <w:proofErr w:type="spellEnd"/>
      <w:r w:rsidRPr="00BF7615">
        <w:rPr>
          <w:rFonts w:cs="Tahoma"/>
          <w:bCs/>
          <w:sz w:val="18"/>
          <w:szCs w:val="18"/>
        </w:rPr>
        <w:t xml:space="preserve"> pri izvedbi javnega naročila (vodilnega partnerja),</w:t>
      </w:r>
    </w:p>
    <w:p w14:paraId="30DCA9BE" w14:textId="77777777" w:rsidR="00BF7615" w:rsidRPr="00BF7615" w:rsidRDefault="00BF7615" w:rsidP="00BF7615">
      <w:pPr>
        <w:numPr>
          <w:ilvl w:val="0"/>
          <w:numId w:val="4"/>
        </w:numPr>
        <w:spacing w:line="288" w:lineRule="auto"/>
        <w:jc w:val="both"/>
        <w:rPr>
          <w:rFonts w:cs="Tahoma"/>
          <w:bCs/>
          <w:sz w:val="18"/>
          <w:szCs w:val="18"/>
        </w:rPr>
      </w:pPr>
      <w:r w:rsidRPr="00BF7615">
        <w:rPr>
          <w:rFonts w:cs="Tahoma"/>
          <w:bCs/>
          <w:sz w:val="18"/>
          <w:szCs w:val="18"/>
        </w:rPr>
        <w:t xml:space="preserve">pooblastilo </w:t>
      </w:r>
      <w:proofErr w:type="spellStart"/>
      <w:r w:rsidRPr="00BF7615">
        <w:rPr>
          <w:rFonts w:cs="Tahoma"/>
          <w:bCs/>
          <w:sz w:val="18"/>
          <w:szCs w:val="18"/>
        </w:rPr>
        <w:t>poslovodečemu</w:t>
      </w:r>
      <w:proofErr w:type="spellEnd"/>
      <w:r w:rsidRPr="00BF7615">
        <w:rPr>
          <w:rFonts w:cs="Tahoma"/>
          <w:bCs/>
          <w:sz w:val="18"/>
          <w:szCs w:val="18"/>
        </w:rPr>
        <w:t xml:space="preserve"> za podpis ponudbe in pogodbe, </w:t>
      </w:r>
    </w:p>
    <w:p w14:paraId="1C68BC36" w14:textId="77777777" w:rsidR="00BF7615" w:rsidRPr="00BF7615" w:rsidRDefault="00BF7615" w:rsidP="00BF7615">
      <w:pPr>
        <w:numPr>
          <w:ilvl w:val="0"/>
          <w:numId w:val="4"/>
        </w:numPr>
        <w:spacing w:line="288" w:lineRule="auto"/>
        <w:jc w:val="both"/>
        <w:rPr>
          <w:rFonts w:cs="Tahoma"/>
          <w:bCs/>
          <w:sz w:val="18"/>
          <w:szCs w:val="18"/>
        </w:rPr>
      </w:pPr>
      <w:r w:rsidRPr="00BF7615">
        <w:rPr>
          <w:rFonts w:cs="Tahoma"/>
          <w:bCs/>
          <w:sz w:val="18"/>
          <w:szCs w:val="18"/>
        </w:rPr>
        <w:t>izjava, da so vsi ponudniki v skupni ponudbi seznanjeni z navodili ponudnikom za izdelavo ponudbe in z razpisnimi pogoji ter merilom za dodelitev javnega naročila in da z njimi v celoti soglašajo,</w:t>
      </w:r>
    </w:p>
    <w:p w14:paraId="79092374" w14:textId="11941D5F" w:rsidR="00BF7615" w:rsidRPr="00BF7615" w:rsidRDefault="00BF7615" w:rsidP="00BF7615">
      <w:pPr>
        <w:numPr>
          <w:ilvl w:val="0"/>
          <w:numId w:val="4"/>
        </w:numPr>
        <w:spacing w:line="288" w:lineRule="auto"/>
        <w:jc w:val="both"/>
        <w:rPr>
          <w:rFonts w:cs="Tahoma"/>
          <w:bCs/>
          <w:sz w:val="18"/>
          <w:szCs w:val="18"/>
        </w:rPr>
      </w:pPr>
      <w:r w:rsidRPr="00BF7615">
        <w:rPr>
          <w:rFonts w:cs="Tahoma"/>
          <w:bCs/>
          <w:sz w:val="18"/>
          <w:szCs w:val="18"/>
        </w:rPr>
        <w:t>da so seznanjeni s plačilnimi pogoji iz razpisne dokumentacije in da se vsa plačila naročnika izvedejo preko nosilca posla</w:t>
      </w:r>
      <w:r>
        <w:rPr>
          <w:rFonts w:cs="Tahoma"/>
          <w:bCs/>
          <w:sz w:val="18"/>
          <w:szCs w:val="18"/>
        </w:rPr>
        <w:t>,</w:t>
      </w:r>
    </w:p>
    <w:p w14:paraId="6EA2100D" w14:textId="77777777" w:rsidR="00BF7615" w:rsidRPr="00BF7615" w:rsidRDefault="00BF7615" w:rsidP="00BF7615">
      <w:pPr>
        <w:numPr>
          <w:ilvl w:val="0"/>
          <w:numId w:val="4"/>
        </w:numPr>
        <w:spacing w:line="288" w:lineRule="auto"/>
        <w:jc w:val="both"/>
        <w:rPr>
          <w:rFonts w:cs="Tahoma"/>
          <w:bCs/>
          <w:sz w:val="18"/>
          <w:szCs w:val="18"/>
        </w:rPr>
      </w:pPr>
      <w:r w:rsidRPr="00BF7615">
        <w:rPr>
          <w:rFonts w:cs="Tahoma"/>
          <w:bCs/>
          <w:sz w:val="18"/>
          <w:szCs w:val="18"/>
        </w:rPr>
        <w:t>navedba, da odgovarjajo naročniku neomejeno solidarno.</w:t>
      </w:r>
    </w:p>
    <w:p w14:paraId="5A4EA6C0" w14:textId="77777777" w:rsidR="00BF7615" w:rsidRPr="00BF7615" w:rsidRDefault="00BF7615" w:rsidP="00BF7615">
      <w:pPr>
        <w:spacing w:line="288" w:lineRule="auto"/>
        <w:jc w:val="both"/>
        <w:rPr>
          <w:rFonts w:cs="Tahoma"/>
          <w:bCs/>
          <w:sz w:val="18"/>
          <w:szCs w:val="18"/>
        </w:rPr>
      </w:pPr>
    </w:p>
    <w:p w14:paraId="16600079" w14:textId="77777777" w:rsidR="00BF7615" w:rsidRPr="00BF7615" w:rsidRDefault="00BF7615" w:rsidP="00BF7615">
      <w:pPr>
        <w:spacing w:line="288" w:lineRule="auto"/>
        <w:jc w:val="both"/>
        <w:rPr>
          <w:rFonts w:cs="Tahoma"/>
          <w:bCs/>
          <w:sz w:val="18"/>
          <w:szCs w:val="18"/>
        </w:rPr>
      </w:pPr>
      <w:r w:rsidRPr="00BF7615">
        <w:rPr>
          <w:rFonts w:cs="Tahoma"/>
          <w:bCs/>
          <w:sz w:val="18"/>
          <w:szCs w:val="18"/>
        </w:rPr>
        <w:t>Ne glede na to pa ponudniki odgovarjajo naročniku neomejeno solidarno. Pravne osebe naj navedejo imena oseb, ki bodo odgovorne za izvedbo predmetnega naročila.</w:t>
      </w:r>
    </w:p>
    <w:p w14:paraId="3A5CBE4B" w14:textId="77777777" w:rsidR="00EF2691" w:rsidRPr="00385F1A" w:rsidRDefault="00EF2691" w:rsidP="00EF2691">
      <w:pPr>
        <w:spacing w:line="288" w:lineRule="auto"/>
        <w:jc w:val="both"/>
        <w:rPr>
          <w:rFonts w:cs="Tahoma"/>
          <w:bCs/>
          <w:color w:val="FF0000"/>
          <w:sz w:val="18"/>
          <w:szCs w:val="18"/>
        </w:rPr>
      </w:pPr>
    </w:p>
    <w:p w14:paraId="12FD06AF" w14:textId="77777777" w:rsidR="00EF2691" w:rsidRPr="00CF1ECC" w:rsidRDefault="00EF2691" w:rsidP="00EF2691">
      <w:pPr>
        <w:pStyle w:val="Naslov2"/>
        <w:spacing w:before="0" w:after="0" w:line="288" w:lineRule="auto"/>
        <w:rPr>
          <w:rFonts w:cs="Tahoma"/>
          <w:sz w:val="18"/>
          <w:szCs w:val="18"/>
        </w:rPr>
      </w:pPr>
      <w:bookmarkStart w:id="31" w:name="_Toc522717842"/>
      <w:bookmarkStart w:id="32" w:name="_Toc69121774"/>
      <w:r w:rsidRPr="00CF1ECC">
        <w:rPr>
          <w:rFonts w:cs="Tahoma"/>
          <w:sz w:val="18"/>
          <w:szCs w:val="18"/>
        </w:rPr>
        <w:t xml:space="preserve">1.9 </w:t>
      </w:r>
      <w:r w:rsidRPr="00DB6D8A">
        <w:rPr>
          <w:rFonts w:cs="Tahoma"/>
          <w:sz w:val="18"/>
          <w:szCs w:val="18"/>
        </w:rPr>
        <w:t>Ponudba s podizvajalci</w:t>
      </w:r>
      <w:bookmarkEnd w:id="31"/>
      <w:bookmarkEnd w:id="32"/>
    </w:p>
    <w:p w14:paraId="24AB5643" w14:textId="77777777" w:rsidR="00AD75CF" w:rsidRPr="006951DE" w:rsidRDefault="00AD75CF" w:rsidP="00046D6D">
      <w:pPr>
        <w:autoSpaceDE w:val="0"/>
        <w:autoSpaceDN w:val="0"/>
        <w:adjustRightInd w:val="0"/>
        <w:spacing w:line="288" w:lineRule="auto"/>
        <w:jc w:val="both"/>
        <w:rPr>
          <w:rFonts w:cs="Tahoma"/>
          <w:bCs/>
          <w:sz w:val="18"/>
          <w:szCs w:val="18"/>
        </w:rPr>
      </w:pPr>
      <w:r w:rsidRPr="00BD344E">
        <w:rPr>
          <w:rFonts w:cs="Tahoma"/>
          <w:bCs/>
          <w:sz w:val="18"/>
          <w:szCs w:val="18"/>
        </w:rPr>
        <w:t xml:space="preserve">Ponudnik lahko del javnega naročila </w:t>
      </w:r>
      <w:r w:rsidRPr="006951DE">
        <w:rPr>
          <w:rFonts w:cs="Tahoma"/>
          <w:bCs/>
          <w:sz w:val="18"/>
          <w:szCs w:val="18"/>
        </w:rPr>
        <w:t xml:space="preserve">odda v </w:t>
      </w:r>
      <w:proofErr w:type="spellStart"/>
      <w:r w:rsidRPr="006951DE">
        <w:rPr>
          <w:rFonts w:cs="Tahoma"/>
          <w:bCs/>
          <w:sz w:val="18"/>
          <w:szCs w:val="18"/>
        </w:rPr>
        <w:t>podizvajanje</w:t>
      </w:r>
      <w:proofErr w:type="spellEnd"/>
      <w:r w:rsidRPr="006951DE">
        <w:rPr>
          <w:rFonts w:cs="Tahoma"/>
          <w:bCs/>
          <w:sz w:val="18"/>
          <w:szCs w:val="18"/>
        </w:rPr>
        <w:t xml:space="preserve">, vendar v </w:t>
      </w:r>
      <w:proofErr w:type="spellStart"/>
      <w:r w:rsidRPr="006951DE">
        <w:rPr>
          <w:rFonts w:cs="Tahoma"/>
          <w:bCs/>
          <w:sz w:val="18"/>
          <w:szCs w:val="18"/>
        </w:rPr>
        <w:t>podizvajanje</w:t>
      </w:r>
      <w:proofErr w:type="spellEnd"/>
      <w:r w:rsidRPr="006951DE">
        <w:rPr>
          <w:rFonts w:cs="Tahoma"/>
          <w:bCs/>
          <w:sz w:val="18"/>
          <w:szCs w:val="18"/>
        </w:rPr>
        <w:t xml:space="preserve"> ne sme oddati celotnega javnega naročila.</w:t>
      </w:r>
    </w:p>
    <w:p w14:paraId="1A144713" w14:textId="77777777" w:rsidR="00AD75CF" w:rsidRDefault="00AD75CF" w:rsidP="008317AF">
      <w:pPr>
        <w:spacing w:line="312" w:lineRule="auto"/>
        <w:jc w:val="both"/>
        <w:rPr>
          <w:rFonts w:cs="Tahoma"/>
          <w:bCs/>
          <w:sz w:val="18"/>
          <w:szCs w:val="18"/>
        </w:rPr>
      </w:pPr>
    </w:p>
    <w:p w14:paraId="1A547CFA" w14:textId="557C3BF0" w:rsidR="008317AF" w:rsidRPr="00CD76E6" w:rsidRDefault="008317AF" w:rsidP="008317AF">
      <w:pPr>
        <w:spacing w:line="312" w:lineRule="auto"/>
        <w:jc w:val="both"/>
        <w:rPr>
          <w:rFonts w:cs="Tahoma"/>
          <w:bCs/>
          <w:sz w:val="18"/>
          <w:szCs w:val="18"/>
        </w:rPr>
      </w:pPr>
      <w:r w:rsidRPr="00CD76E6">
        <w:rPr>
          <w:rFonts w:cs="Tahoma"/>
          <w:bCs/>
          <w:sz w:val="18"/>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podizvajalca. v kolikor bo nominirani podizvajalec zahteval neposredno plačilo od naročnika mora predložiti zahtevo za neposredno plačilo, katerega mora podpisati tudi ponudnik oziroma vodilni partner v primeru skupne ponudbe.</w:t>
      </w:r>
    </w:p>
    <w:p w14:paraId="364B449C" w14:textId="77777777" w:rsidR="008317AF" w:rsidRPr="00CD76E6" w:rsidRDefault="008317AF" w:rsidP="008317AF">
      <w:pPr>
        <w:spacing w:line="312" w:lineRule="auto"/>
        <w:jc w:val="both"/>
        <w:rPr>
          <w:rFonts w:cs="Tahoma"/>
          <w:bCs/>
          <w:sz w:val="18"/>
          <w:szCs w:val="18"/>
        </w:rPr>
      </w:pPr>
    </w:p>
    <w:p w14:paraId="0093DA96" w14:textId="77777777" w:rsidR="008317AF" w:rsidRPr="00CD76E6" w:rsidRDefault="008317AF" w:rsidP="008317AF">
      <w:pPr>
        <w:spacing w:line="312" w:lineRule="auto"/>
        <w:jc w:val="both"/>
        <w:rPr>
          <w:rFonts w:cs="Tahoma"/>
          <w:bCs/>
          <w:sz w:val="18"/>
          <w:szCs w:val="18"/>
        </w:rPr>
      </w:pPr>
      <w:r w:rsidRPr="00CD76E6">
        <w:rPr>
          <w:rFonts w:cs="Tahoma"/>
          <w:bCs/>
          <w:sz w:val="18"/>
          <w:szCs w:val="18"/>
        </w:rPr>
        <w:t xml:space="preserve">Kadar namerava ponudnik izvesti javno naročilo s podizvajalci, mora v ponudbi:  </w:t>
      </w:r>
    </w:p>
    <w:p w14:paraId="43354BAA" w14:textId="77777777" w:rsidR="008317AF" w:rsidRPr="00CD76E6" w:rsidRDefault="008317AF" w:rsidP="008317AF">
      <w:pPr>
        <w:pStyle w:val="Odstavekseznama"/>
        <w:numPr>
          <w:ilvl w:val="0"/>
          <w:numId w:val="17"/>
        </w:numPr>
        <w:spacing w:line="312" w:lineRule="auto"/>
        <w:jc w:val="both"/>
        <w:rPr>
          <w:rFonts w:cs="Tahoma"/>
          <w:bCs/>
          <w:sz w:val="18"/>
          <w:szCs w:val="18"/>
        </w:rPr>
      </w:pPr>
      <w:r w:rsidRPr="00CD76E6">
        <w:rPr>
          <w:rFonts w:cs="Tahoma"/>
          <w:bCs/>
          <w:sz w:val="18"/>
          <w:szCs w:val="18"/>
        </w:rPr>
        <w:t xml:space="preserve">navesti vse podizvajalce ter vsak del javnega naročila, ki ga namerava oddati v </w:t>
      </w:r>
      <w:proofErr w:type="spellStart"/>
      <w:r w:rsidRPr="00CD76E6">
        <w:rPr>
          <w:rFonts w:cs="Tahoma"/>
          <w:bCs/>
          <w:sz w:val="18"/>
          <w:szCs w:val="18"/>
        </w:rPr>
        <w:t>podizvajanje</w:t>
      </w:r>
      <w:proofErr w:type="spellEnd"/>
      <w:r w:rsidRPr="00CD76E6">
        <w:rPr>
          <w:rFonts w:cs="Tahoma"/>
          <w:bCs/>
          <w:sz w:val="18"/>
          <w:szCs w:val="18"/>
        </w:rPr>
        <w:t xml:space="preserve">, </w:t>
      </w:r>
    </w:p>
    <w:p w14:paraId="6EA481D0" w14:textId="77777777" w:rsidR="008317AF" w:rsidRPr="00CD76E6" w:rsidRDefault="008317AF" w:rsidP="008317AF">
      <w:pPr>
        <w:pStyle w:val="Odstavekseznama"/>
        <w:numPr>
          <w:ilvl w:val="0"/>
          <w:numId w:val="17"/>
        </w:numPr>
        <w:spacing w:line="312" w:lineRule="auto"/>
        <w:jc w:val="both"/>
        <w:rPr>
          <w:rFonts w:cs="Tahoma"/>
          <w:bCs/>
          <w:sz w:val="18"/>
          <w:szCs w:val="18"/>
        </w:rPr>
      </w:pPr>
      <w:r w:rsidRPr="00CD76E6">
        <w:rPr>
          <w:rFonts w:cs="Tahoma"/>
          <w:bCs/>
          <w:sz w:val="18"/>
          <w:szCs w:val="18"/>
        </w:rPr>
        <w:t xml:space="preserve">kontaktne podatke in zakonite zastopnike predlaganih podizvajalcev, </w:t>
      </w:r>
    </w:p>
    <w:p w14:paraId="3814F1B0" w14:textId="76AFADD4" w:rsidR="008317AF" w:rsidRPr="00CD76E6" w:rsidRDefault="008317AF" w:rsidP="008317AF">
      <w:pPr>
        <w:pStyle w:val="Odstavekseznama"/>
        <w:numPr>
          <w:ilvl w:val="0"/>
          <w:numId w:val="17"/>
        </w:numPr>
        <w:spacing w:line="312" w:lineRule="auto"/>
        <w:jc w:val="both"/>
        <w:rPr>
          <w:rFonts w:cs="Tahoma"/>
          <w:bCs/>
          <w:sz w:val="18"/>
          <w:szCs w:val="18"/>
        </w:rPr>
      </w:pPr>
      <w:r w:rsidRPr="00CD76E6">
        <w:rPr>
          <w:rFonts w:cs="Tahoma"/>
          <w:bCs/>
          <w:sz w:val="18"/>
          <w:szCs w:val="18"/>
        </w:rPr>
        <w:t>izpolnjene ESPD teh podizvajalcev</w:t>
      </w:r>
      <w:r w:rsidR="00D648D9">
        <w:rPr>
          <w:rFonts w:cs="Tahoma"/>
          <w:bCs/>
          <w:sz w:val="18"/>
          <w:szCs w:val="18"/>
        </w:rPr>
        <w:t>,</w:t>
      </w:r>
      <w:r w:rsidRPr="00CD76E6">
        <w:rPr>
          <w:rFonts w:cs="Tahoma"/>
          <w:bCs/>
          <w:sz w:val="18"/>
          <w:szCs w:val="18"/>
        </w:rPr>
        <w:t xml:space="preserve"> </w:t>
      </w:r>
    </w:p>
    <w:p w14:paraId="1688C0C9" w14:textId="77777777" w:rsidR="008317AF" w:rsidRPr="00CD76E6" w:rsidRDefault="008317AF" w:rsidP="008317AF">
      <w:pPr>
        <w:pStyle w:val="Odstavekseznama"/>
        <w:numPr>
          <w:ilvl w:val="0"/>
          <w:numId w:val="17"/>
        </w:numPr>
        <w:spacing w:line="312" w:lineRule="auto"/>
        <w:jc w:val="both"/>
        <w:rPr>
          <w:rFonts w:cs="Tahoma"/>
          <w:bCs/>
          <w:sz w:val="18"/>
          <w:szCs w:val="18"/>
        </w:rPr>
      </w:pPr>
      <w:r w:rsidRPr="00CD76E6">
        <w:rPr>
          <w:rFonts w:cs="Tahoma"/>
          <w:bCs/>
          <w:sz w:val="18"/>
          <w:szCs w:val="18"/>
        </w:rPr>
        <w:t>priložiti zahtevo podizvajalca za neposredno plačilo, če podizvajalec to zahteva.</w:t>
      </w:r>
    </w:p>
    <w:p w14:paraId="17589C50" w14:textId="77777777" w:rsidR="008317AF" w:rsidRPr="00CD76E6" w:rsidRDefault="008317AF" w:rsidP="008317AF">
      <w:pPr>
        <w:spacing w:line="312" w:lineRule="auto"/>
        <w:jc w:val="both"/>
        <w:rPr>
          <w:rFonts w:cs="Tahoma"/>
          <w:bCs/>
          <w:sz w:val="18"/>
          <w:szCs w:val="18"/>
        </w:rPr>
      </w:pPr>
    </w:p>
    <w:p w14:paraId="3D7172DE"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kolikor podizvajalec zahteva neposredno plačilo mora v ponudbi predložiti lastno izjavo iz katere bo razvidno:</w:t>
      </w:r>
    </w:p>
    <w:p w14:paraId="44508544" w14:textId="77777777" w:rsidR="008317AF" w:rsidRPr="00CD76E6" w:rsidRDefault="008317AF" w:rsidP="008317AF">
      <w:pPr>
        <w:pStyle w:val="Odstavekseznama"/>
        <w:numPr>
          <w:ilvl w:val="0"/>
          <w:numId w:val="18"/>
        </w:numPr>
        <w:spacing w:line="312" w:lineRule="auto"/>
        <w:jc w:val="both"/>
        <w:rPr>
          <w:rFonts w:cs="Tahoma"/>
          <w:bCs/>
          <w:sz w:val="18"/>
          <w:szCs w:val="18"/>
        </w:rPr>
      </w:pPr>
      <w:r w:rsidRPr="00CD76E6">
        <w:rPr>
          <w:rFonts w:cs="Tahoma"/>
          <w:bCs/>
          <w:sz w:val="18"/>
          <w:szCs w:val="18"/>
        </w:rPr>
        <w:lastRenderedPageBreak/>
        <w:t>izjava podizvajalca, da podaja soglasje naročniku, da naročnik namesto glavnega izvajalca poravna podizvajalčevo terjatev do glavnega izvajalca;</w:t>
      </w:r>
    </w:p>
    <w:p w14:paraId="60155AA4" w14:textId="77777777" w:rsidR="008317AF" w:rsidRPr="00CD76E6" w:rsidRDefault="008317AF" w:rsidP="008317AF">
      <w:pPr>
        <w:pStyle w:val="Odstavekseznama"/>
        <w:numPr>
          <w:ilvl w:val="0"/>
          <w:numId w:val="18"/>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2E4336B9" w14:textId="77777777" w:rsidR="008317AF" w:rsidRPr="00CD76E6" w:rsidRDefault="008317AF" w:rsidP="008317AF">
      <w:pPr>
        <w:spacing w:line="312" w:lineRule="auto"/>
        <w:jc w:val="both"/>
        <w:rPr>
          <w:rFonts w:cs="Tahoma"/>
          <w:bCs/>
          <w:sz w:val="18"/>
          <w:szCs w:val="18"/>
        </w:rPr>
      </w:pPr>
    </w:p>
    <w:p w14:paraId="63971552"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619DAE2" w14:textId="77777777" w:rsidR="008317AF" w:rsidRPr="00CD76E6" w:rsidRDefault="008317AF" w:rsidP="008317AF">
      <w:pPr>
        <w:spacing w:line="312" w:lineRule="auto"/>
        <w:jc w:val="both"/>
        <w:rPr>
          <w:rFonts w:cs="Tahoma"/>
          <w:bCs/>
          <w:sz w:val="18"/>
          <w:szCs w:val="18"/>
        </w:rPr>
      </w:pPr>
    </w:p>
    <w:p w14:paraId="18EEDFC1" w14:textId="3C5BEDE0" w:rsidR="008317AF" w:rsidRPr="00CD76E6" w:rsidRDefault="008317AF" w:rsidP="008317AF">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 in sicer najkasneje v petih</w:t>
      </w:r>
      <w:r w:rsidR="00AD75CF">
        <w:rPr>
          <w:rFonts w:cs="Tahoma"/>
          <w:bCs/>
          <w:sz w:val="18"/>
          <w:szCs w:val="18"/>
        </w:rPr>
        <w:t xml:space="preserve"> (5)</w:t>
      </w:r>
      <w:r w:rsidRPr="00CD76E6">
        <w:rPr>
          <w:rFonts w:cs="Tahoma"/>
          <w:bCs/>
          <w:sz w:val="18"/>
          <w:szCs w:val="18"/>
        </w:rPr>
        <w:t xml:space="preserve"> dneh po spremembi.</w:t>
      </w:r>
    </w:p>
    <w:p w14:paraId="1F0AA5D0" w14:textId="5907266A" w:rsidR="008317AF" w:rsidRPr="00CD76E6" w:rsidRDefault="008317AF" w:rsidP="008317AF">
      <w:pPr>
        <w:spacing w:line="312" w:lineRule="auto"/>
        <w:jc w:val="both"/>
        <w:rPr>
          <w:rFonts w:cs="Tahoma"/>
          <w:bCs/>
          <w:sz w:val="18"/>
          <w:szCs w:val="18"/>
        </w:rPr>
      </w:pPr>
      <w:r w:rsidRPr="00CD76E6">
        <w:rPr>
          <w:rFonts w:cs="Tahoma"/>
          <w:bCs/>
          <w:sz w:val="18"/>
          <w:szCs w:val="18"/>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DB0A4D">
        <w:rPr>
          <w:rFonts w:cs="Tahoma"/>
          <w:bCs/>
          <w:sz w:val="18"/>
          <w:szCs w:val="18"/>
        </w:rPr>
        <w:t>,</w:t>
      </w:r>
      <w:r w:rsidRPr="00CD76E6">
        <w:rPr>
          <w:rFonts w:cs="Tahoma"/>
          <w:bCs/>
          <w:sz w:val="18"/>
          <w:szCs w:val="18"/>
        </w:rPr>
        <w:t xml:space="preserve"> bo podizvajalca zavrnil v roku 10 dni od prejema predloga o zamenjavi ali vključitvi novega podizvajalca. </w:t>
      </w:r>
    </w:p>
    <w:p w14:paraId="7687E6F7" w14:textId="77777777" w:rsidR="008317AF" w:rsidRPr="00CD76E6" w:rsidRDefault="008317AF" w:rsidP="008317AF">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474A98E6" w14:textId="77777777" w:rsidR="00EF2691" w:rsidRPr="00CF1ECC" w:rsidRDefault="00EF2691" w:rsidP="00EF2691">
      <w:pPr>
        <w:spacing w:line="288" w:lineRule="auto"/>
        <w:rPr>
          <w:rFonts w:cs="Tahoma"/>
          <w:sz w:val="18"/>
          <w:szCs w:val="18"/>
        </w:rPr>
      </w:pPr>
    </w:p>
    <w:p w14:paraId="13D896E2" w14:textId="77777777" w:rsidR="00EF2691" w:rsidRPr="00CF1ECC" w:rsidRDefault="00EF2691" w:rsidP="00EF2691">
      <w:pPr>
        <w:pStyle w:val="Naslov2"/>
        <w:spacing w:before="0" w:after="0" w:line="288" w:lineRule="auto"/>
        <w:rPr>
          <w:rFonts w:cs="Tahoma"/>
          <w:sz w:val="18"/>
          <w:szCs w:val="18"/>
        </w:rPr>
      </w:pPr>
      <w:bookmarkStart w:id="33" w:name="_Toc522717843"/>
      <w:bookmarkStart w:id="34" w:name="_Toc69121775"/>
      <w:r w:rsidRPr="00CF1ECC">
        <w:rPr>
          <w:rFonts w:cs="Tahoma"/>
          <w:sz w:val="18"/>
          <w:szCs w:val="18"/>
        </w:rPr>
        <w:t>1.10 Tuji ponudniki</w:t>
      </w:r>
      <w:bookmarkEnd w:id="33"/>
      <w:bookmarkEnd w:id="34"/>
    </w:p>
    <w:p w14:paraId="69F3410A" w14:textId="77777777" w:rsidR="00E77A20" w:rsidRPr="00C9211A" w:rsidRDefault="00E77A20" w:rsidP="00E77A20">
      <w:pPr>
        <w:spacing w:line="288" w:lineRule="auto"/>
        <w:jc w:val="both"/>
        <w:rPr>
          <w:rFonts w:cs="Tahoma"/>
          <w:sz w:val="18"/>
          <w:szCs w:val="18"/>
        </w:rPr>
      </w:pPr>
      <w:r w:rsidRPr="00C9211A">
        <w:rPr>
          <w:rFonts w:cs="Tahoma"/>
          <w:sz w:val="18"/>
          <w:szCs w:val="18"/>
        </w:rPr>
        <w:t xml:space="preserve">Ponudniki s sedežem v tuji državi (tuji ponudniki) morajo izpolnjevati enake pogoje kot ponudniki s sedežem v Republiki Sloveniji. </w:t>
      </w:r>
    </w:p>
    <w:p w14:paraId="34130875" w14:textId="77777777" w:rsidR="00E77A20" w:rsidRPr="004358EE" w:rsidRDefault="00E77A20" w:rsidP="00E77A20">
      <w:pPr>
        <w:spacing w:line="288" w:lineRule="auto"/>
        <w:jc w:val="both"/>
        <w:rPr>
          <w:rFonts w:eastAsia="Calibri" w:cs="Tahoma"/>
          <w:sz w:val="18"/>
          <w:szCs w:val="18"/>
          <w:lang w:eastAsia="en-US"/>
        </w:rPr>
      </w:pPr>
      <w:r w:rsidRPr="004358EE">
        <w:rPr>
          <w:rFonts w:eastAsia="Calibri" w:cs="Tahoma"/>
          <w:sz w:val="18"/>
          <w:szCs w:val="18"/>
          <w:lang w:eastAsia="en-US"/>
        </w:rPr>
        <w:t xml:space="preserve">Tuji ponudnik (to je ponudnik, ki ima sedež v tuji državi) dokazuje izpolnjevanje obveznih pogojev v skladu z veljavno zakonodajo in predpisi oziroma običajno prakso tuje države. Če tuja država ne izdaja listin o izpolnjevanju katerega od obveznih pogojev,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 </w:t>
      </w:r>
    </w:p>
    <w:p w14:paraId="76F6EF30" w14:textId="77777777" w:rsidR="00EF2691" w:rsidRPr="00CF1ECC" w:rsidRDefault="00EF2691" w:rsidP="00EF2691">
      <w:pPr>
        <w:spacing w:line="288" w:lineRule="auto"/>
        <w:jc w:val="both"/>
        <w:rPr>
          <w:rFonts w:eastAsia="Calibri" w:cs="Tahoma"/>
          <w:sz w:val="18"/>
          <w:szCs w:val="18"/>
          <w:lang w:eastAsia="en-US"/>
        </w:rPr>
      </w:pPr>
    </w:p>
    <w:p w14:paraId="7A42EB16" w14:textId="77777777" w:rsidR="00EF2691" w:rsidRPr="00CF1ECC" w:rsidRDefault="00EF2691" w:rsidP="00EF2691">
      <w:pPr>
        <w:pStyle w:val="Naslov2"/>
        <w:spacing w:before="0" w:after="0" w:line="288" w:lineRule="auto"/>
        <w:rPr>
          <w:rFonts w:cs="Tahoma"/>
          <w:sz w:val="18"/>
          <w:szCs w:val="18"/>
        </w:rPr>
      </w:pPr>
      <w:bookmarkStart w:id="35" w:name="_Toc522717844"/>
      <w:bookmarkStart w:id="36" w:name="_Toc69121776"/>
      <w:r w:rsidRPr="00CF1ECC">
        <w:rPr>
          <w:rFonts w:cs="Tahoma"/>
          <w:sz w:val="18"/>
          <w:szCs w:val="18"/>
        </w:rPr>
        <w:t>1.11 Pooblastilo za sodelovanje pri pogajanjih</w:t>
      </w:r>
      <w:bookmarkEnd w:id="35"/>
      <w:bookmarkEnd w:id="36"/>
    </w:p>
    <w:p w14:paraId="7441A57F" w14:textId="77777777" w:rsidR="00EF2691" w:rsidRPr="003B539B" w:rsidRDefault="00EF2691" w:rsidP="00EF2691">
      <w:pPr>
        <w:spacing w:line="288" w:lineRule="auto"/>
        <w:jc w:val="both"/>
        <w:rPr>
          <w:rFonts w:cs="Tahoma"/>
          <w:bCs/>
          <w:sz w:val="18"/>
          <w:szCs w:val="18"/>
        </w:rPr>
      </w:pPr>
      <w:r w:rsidRPr="00CF1ECC">
        <w:rPr>
          <w:rFonts w:cs="Tahoma"/>
          <w:bCs/>
          <w:sz w:val="18"/>
          <w:szCs w:val="18"/>
        </w:rPr>
        <w:t>S strani ponudnikov se pogajanj lahko udeleži zakoniti zastopnik ali oseba</w:t>
      </w:r>
      <w:r w:rsidRPr="003B539B">
        <w:rPr>
          <w:rFonts w:cs="Tahoma"/>
          <w:bCs/>
          <w:sz w:val="18"/>
          <w:szCs w:val="18"/>
        </w:rPr>
        <w:t xml:space="preserve">, ki ima izrecno pisno pooblastilo za sodelovanje na pogajanjih, iz katerega izhaja, da ima polna pooblastila za pogajanja v imenu in za račun ponudnika ter za podpis nove ponudbe. </w:t>
      </w:r>
    </w:p>
    <w:p w14:paraId="1576F8BE" w14:textId="77777777" w:rsidR="00EF2691" w:rsidRPr="00385F1A" w:rsidRDefault="00EF2691" w:rsidP="00EF2691">
      <w:pPr>
        <w:spacing w:line="288" w:lineRule="auto"/>
        <w:jc w:val="both"/>
        <w:rPr>
          <w:rFonts w:eastAsia="Calibri" w:cs="Tahoma"/>
          <w:color w:val="FF0000"/>
          <w:sz w:val="18"/>
          <w:szCs w:val="18"/>
          <w:lang w:eastAsia="en-US"/>
        </w:rPr>
      </w:pPr>
    </w:p>
    <w:p w14:paraId="10315164" w14:textId="77777777" w:rsidR="00EF2691" w:rsidRPr="00CF1ECC" w:rsidRDefault="00EF2691" w:rsidP="00EF2691">
      <w:pPr>
        <w:pStyle w:val="Naslov2"/>
        <w:spacing w:before="0" w:after="0" w:line="288" w:lineRule="auto"/>
        <w:rPr>
          <w:rFonts w:cs="Tahoma"/>
          <w:sz w:val="18"/>
          <w:szCs w:val="18"/>
        </w:rPr>
      </w:pPr>
      <w:bookmarkStart w:id="37" w:name="_Toc522717845"/>
      <w:bookmarkStart w:id="38" w:name="_Toc69121777"/>
      <w:r w:rsidRPr="00CF1ECC">
        <w:rPr>
          <w:rFonts w:cs="Tahoma"/>
          <w:sz w:val="18"/>
          <w:szCs w:val="18"/>
        </w:rPr>
        <w:t>1.12 Pooblaščenec za vročanje dokumentacije</w:t>
      </w:r>
      <w:bookmarkEnd w:id="37"/>
      <w:bookmarkEnd w:id="38"/>
    </w:p>
    <w:p w14:paraId="2F0D3433" w14:textId="4EBC10C3" w:rsidR="002E705A" w:rsidRPr="004358EE" w:rsidRDefault="002E705A" w:rsidP="002E705A">
      <w:pPr>
        <w:spacing w:line="288" w:lineRule="auto"/>
        <w:jc w:val="both"/>
        <w:rPr>
          <w:rFonts w:eastAsia="Calibri" w:cs="Tahoma"/>
          <w:sz w:val="18"/>
          <w:szCs w:val="18"/>
          <w:lang w:eastAsia="en-US"/>
        </w:rPr>
      </w:pPr>
      <w:r w:rsidRPr="004358EE">
        <w:rPr>
          <w:rFonts w:eastAsia="Calibri" w:cs="Tahoma"/>
          <w:sz w:val="18"/>
          <w:szCs w:val="18"/>
          <w:lang w:eastAsia="en-US"/>
        </w:rPr>
        <w:t xml:space="preserve">V primeru, da ponudnik ni iz Republike Slovenije mora navesti naslov pooblaščenca za vročitev dokumentacije v Republiki </w:t>
      </w:r>
      <w:r w:rsidRPr="009E77B1">
        <w:rPr>
          <w:rFonts w:eastAsia="Calibri" w:cs="Tahoma"/>
          <w:sz w:val="18"/>
          <w:szCs w:val="18"/>
          <w:lang w:eastAsia="en-US"/>
        </w:rPr>
        <w:t>Sloveniji (Obrazec 1).</w:t>
      </w:r>
      <w:r w:rsidRPr="004358EE">
        <w:rPr>
          <w:rFonts w:eastAsia="Calibri" w:cs="Tahoma"/>
          <w:sz w:val="18"/>
          <w:szCs w:val="18"/>
          <w:lang w:eastAsia="en-US"/>
        </w:rPr>
        <w:t xml:space="preserve"> Šteje se, da je z vročitvijo dokumentacije pooblaščencu za vročanje, opravljena vročitev ponudniku. Pooblaščenec za vročitev se izkaže s pooblastilom ponudnika. Ponudnik </w:t>
      </w:r>
      <w:r w:rsidRPr="009E77B1">
        <w:rPr>
          <w:rFonts w:eastAsia="Calibri" w:cs="Tahoma"/>
          <w:sz w:val="18"/>
          <w:szCs w:val="18"/>
          <w:lang w:eastAsia="en-US"/>
        </w:rPr>
        <w:t>mora Obrazcu</w:t>
      </w:r>
      <w:r w:rsidRPr="004358EE">
        <w:rPr>
          <w:rFonts w:eastAsia="Calibri" w:cs="Tahoma"/>
          <w:sz w:val="18"/>
          <w:szCs w:val="18"/>
          <w:lang w:eastAsia="en-US"/>
        </w:rPr>
        <w:t xml:space="preserve"> </w:t>
      </w:r>
      <w:r>
        <w:rPr>
          <w:rFonts w:eastAsia="Calibri" w:cs="Tahoma"/>
          <w:sz w:val="18"/>
          <w:szCs w:val="18"/>
          <w:lang w:eastAsia="en-US"/>
        </w:rPr>
        <w:t>1</w:t>
      </w:r>
      <w:r w:rsidRPr="004358EE">
        <w:rPr>
          <w:rFonts w:eastAsia="Calibri" w:cs="Tahoma"/>
          <w:sz w:val="18"/>
          <w:szCs w:val="18"/>
          <w:lang w:eastAsia="en-US"/>
        </w:rPr>
        <w:t xml:space="preserve"> pr</w:t>
      </w:r>
      <w:r>
        <w:rPr>
          <w:rFonts w:eastAsia="Calibri" w:cs="Tahoma"/>
          <w:sz w:val="18"/>
          <w:szCs w:val="18"/>
          <w:lang w:eastAsia="en-US"/>
        </w:rPr>
        <w:t>i</w:t>
      </w:r>
      <w:r w:rsidRPr="004358EE">
        <w:rPr>
          <w:rFonts w:eastAsia="Calibri" w:cs="Tahoma"/>
          <w:sz w:val="18"/>
          <w:szCs w:val="18"/>
          <w:lang w:eastAsia="en-US"/>
        </w:rPr>
        <w:t>ložiti pooblastilo oziroma izjavo iz katere je razvidno, da je pooblaščenca za vročitve pooblastil za vročitev oziroma prevzem dokumentacije v postopku oddaje javnega naročila.</w:t>
      </w:r>
    </w:p>
    <w:p w14:paraId="1EE4FA92" w14:textId="77777777" w:rsidR="00EF2691" w:rsidRPr="00385F1A" w:rsidRDefault="00EF2691" w:rsidP="00EF2691">
      <w:pPr>
        <w:spacing w:line="288" w:lineRule="auto"/>
        <w:jc w:val="both"/>
        <w:rPr>
          <w:rFonts w:eastAsia="Calibri" w:cs="Tahoma"/>
          <w:color w:val="FF0000"/>
          <w:sz w:val="18"/>
          <w:szCs w:val="18"/>
          <w:lang w:eastAsia="en-US"/>
        </w:rPr>
      </w:pPr>
    </w:p>
    <w:p w14:paraId="516D74FA" w14:textId="77777777" w:rsidR="00EF2691" w:rsidRPr="00CF1ECC" w:rsidRDefault="00EF2691" w:rsidP="00EF2691">
      <w:pPr>
        <w:pStyle w:val="Naslov2"/>
        <w:spacing w:before="0" w:after="0" w:line="288" w:lineRule="auto"/>
        <w:rPr>
          <w:rFonts w:cs="Tahoma"/>
          <w:sz w:val="18"/>
          <w:szCs w:val="18"/>
        </w:rPr>
      </w:pPr>
      <w:bookmarkStart w:id="39" w:name="_Toc522717846"/>
      <w:bookmarkStart w:id="40" w:name="_Toc69121778"/>
      <w:r w:rsidRPr="00CF1ECC">
        <w:rPr>
          <w:rFonts w:cs="Tahoma"/>
          <w:sz w:val="18"/>
          <w:szCs w:val="18"/>
        </w:rPr>
        <w:t>1.13 Poslovna skrivnost in varovanje zaupnih podatkov</w:t>
      </w:r>
      <w:bookmarkEnd w:id="39"/>
      <w:bookmarkEnd w:id="40"/>
    </w:p>
    <w:p w14:paraId="5D936D09" w14:textId="77777777" w:rsidR="00AB524C" w:rsidRPr="00CF1ECC" w:rsidRDefault="00AB524C" w:rsidP="00AB524C">
      <w:pPr>
        <w:spacing w:line="288" w:lineRule="auto"/>
        <w:jc w:val="both"/>
        <w:rPr>
          <w:rFonts w:cs="Tahoma"/>
          <w:sz w:val="18"/>
          <w:szCs w:val="18"/>
        </w:rPr>
      </w:pPr>
      <w:r w:rsidRPr="00CF1ECC">
        <w:rPr>
          <w:rFonts w:cs="Tahoma"/>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14:paraId="7BCADC5D" w14:textId="77777777" w:rsidR="00AB524C" w:rsidRPr="00385F1A" w:rsidRDefault="00AB524C" w:rsidP="00AB524C">
      <w:pPr>
        <w:spacing w:line="288" w:lineRule="auto"/>
        <w:jc w:val="both"/>
        <w:rPr>
          <w:rFonts w:cs="Tahoma"/>
          <w:color w:val="FF0000"/>
          <w:sz w:val="18"/>
          <w:szCs w:val="18"/>
        </w:rPr>
      </w:pPr>
    </w:p>
    <w:p w14:paraId="12F26B32" w14:textId="5A6A3FC6" w:rsidR="00EF2691" w:rsidRPr="00CF1ECC" w:rsidRDefault="00EF2691" w:rsidP="00EF2691">
      <w:pPr>
        <w:pStyle w:val="Naslov2"/>
        <w:spacing w:before="0" w:after="0" w:line="288" w:lineRule="auto"/>
        <w:rPr>
          <w:rFonts w:cs="Tahoma"/>
          <w:sz w:val="18"/>
          <w:szCs w:val="18"/>
        </w:rPr>
      </w:pPr>
      <w:bookmarkStart w:id="41" w:name="_Toc522717847"/>
      <w:bookmarkStart w:id="42" w:name="_Toc69121779"/>
      <w:r w:rsidRPr="00CF1ECC">
        <w:rPr>
          <w:rFonts w:cs="Tahoma"/>
          <w:sz w:val="18"/>
          <w:szCs w:val="18"/>
        </w:rPr>
        <w:t>1.14 Podatki o lastniški strukturi</w:t>
      </w:r>
      <w:bookmarkEnd w:id="41"/>
      <w:r w:rsidRPr="00CF1ECC">
        <w:rPr>
          <w:rFonts w:cs="Tahoma"/>
          <w:sz w:val="18"/>
          <w:szCs w:val="18"/>
        </w:rPr>
        <w:t xml:space="preserve"> </w:t>
      </w:r>
      <w:r w:rsidR="00AB524C" w:rsidRPr="00CF1ECC">
        <w:rPr>
          <w:rFonts w:cs="Tahoma"/>
          <w:sz w:val="18"/>
          <w:szCs w:val="18"/>
        </w:rPr>
        <w:t>– izbrani ponudnik</w:t>
      </w:r>
      <w:bookmarkEnd w:id="42"/>
    </w:p>
    <w:p w14:paraId="24E2DCFF" w14:textId="208B3C15" w:rsidR="001D40CE" w:rsidRPr="00CF1ECC" w:rsidRDefault="001D40CE" w:rsidP="001D40CE">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Pr>
          <w:rFonts w:cs="Tahoma"/>
          <w:bCs/>
          <w:sz w:val="18"/>
          <w:szCs w:val="18"/>
        </w:rPr>
        <w:t xml:space="preserve"> </w:t>
      </w:r>
      <w:r w:rsidRPr="00CF1ECC">
        <w:rPr>
          <w:rFonts w:cs="Tahoma"/>
          <w:bCs/>
          <w:sz w:val="18"/>
          <w:szCs w:val="18"/>
        </w:rPr>
        <w:t xml:space="preserve">je izbrani ponudnik za sklenitev </w:t>
      </w:r>
      <w:r>
        <w:rPr>
          <w:rFonts w:cs="Tahoma"/>
          <w:bCs/>
          <w:sz w:val="18"/>
          <w:szCs w:val="18"/>
        </w:rPr>
        <w:t>Pogodbe</w:t>
      </w:r>
      <w:r w:rsidRPr="00CF1ECC">
        <w:rPr>
          <w:rFonts w:cs="Tahoma"/>
          <w:bCs/>
          <w:sz w:val="18"/>
          <w:szCs w:val="18"/>
        </w:rPr>
        <w:t xml:space="preserve"> dolž</w:t>
      </w:r>
      <w:r>
        <w:rPr>
          <w:rFonts w:cs="Tahoma"/>
          <w:bCs/>
          <w:sz w:val="18"/>
          <w:szCs w:val="18"/>
        </w:rPr>
        <w:t>an</w:t>
      </w:r>
      <w:r w:rsidRPr="00CF1ECC">
        <w:rPr>
          <w:rFonts w:cs="Tahoma"/>
          <w:bCs/>
          <w:sz w:val="18"/>
          <w:szCs w:val="18"/>
        </w:rPr>
        <w:t xml:space="preserve"> na poziv naročnika v roku osem</w:t>
      </w:r>
      <w:r>
        <w:rPr>
          <w:rFonts w:cs="Tahoma"/>
          <w:bCs/>
          <w:sz w:val="18"/>
          <w:szCs w:val="18"/>
        </w:rPr>
        <w:t xml:space="preserve"> (8)</w:t>
      </w:r>
      <w:r w:rsidRPr="00CF1ECC">
        <w:rPr>
          <w:rFonts w:cs="Tahoma"/>
          <w:bCs/>
          <w:sz w:val="18"/>
          <w:szCs w:val="18"/>
        </w:rPr>
        <w:t xml:space="preserve"> 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2E44F2BD" w14:textId="77777777" w:rsidR="001D40CE" w:rsidRPr="000D487C" w:rsidRDefault="001D40CE" w:rsidP="001D40CE">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 xml:space="preserve">priložijo že v prijavi </w:t>
      </w:r>
      <w:r w:rsidRPr="00887D56">
        <w:rPr>
          <w:rFonts w:cs="Tahoma"/>
          <w:bCs/>
          <w:sz w:val="18"/>
          <w:szCs w:val="18"/>
        </w:rPr>
        <w:t>(Obrazec 5.1).</w:t>
      </w:r>
    </w:p>
    <w:p w14:paraId="57101E0F" w14:textId="77777777" w:rsidR="00EF2691" w:rsidRPr="00385F1A" w:rsidRDefault="00EF2691" w:rsidP="00EF2691">
      <w:pPr>
        <w:spacing w:line="288" w:lineRule="auto"/>
        <w:jc w:val="both"/>
        <w:rPr>
          <w:rFonts w:cs="Tahoma"/>
          <w:color w:val="FF0000"/>
          <w:sz w:val="18"/>
          <w:szCs w:val="18"/>
        </w:rPr>
      </w:pPr>
    </w:p>
    <w:p w14:paraId="205E18EA" w14:textId="77777777" w:rsidR="00EF2691" w:rsidRPr="00CF1ECC" w:rsidRDefault="00EF2691" w:rsidP="00EF2691">
      <w:pPr>
        <w:pStyle w:val="Naslov2"/>
        <w:spacing w:before="0" w:after="0" w:line="288" w:lineRule="auto"/>
        <w:rPr>
          <w:rFonts w:cs="Tahoma"/>
          <w:sz w:val="18"/>
          <w:szCs w:val="18"/>
        </w:rPr>
      </w:pPr>
      <w:bookmarkStart w:id="43" w:name="_Toc522717848"/>
      <w:bookmarkStart w:id="44" w:name="_Toc69121780"/>
      <w:r w:rsidRPr="00CF1ECC">
        <w:rPr>
          <w:rFonts w:cs="Tahoma"/>
          <w:sz w:val="18"/>
          <w:szCs w:val="18"/>
        </w:rPr>
        <w:t>1.15 Sprememba obsega predmeta javnega naročila in sklenitev pogodbe</w:t>
      </w:r>
      <w:bookmarkEnd w:id="43"/>
      <w:bookmarkEnd w:id="44"/>
      <w:r w:rsidRPr="00CF1ECC">
        <w:rPr>
          <w:rFonts w:cs="Tahoma"/>
          <w:sz w:val="18"/>
          <w:szCs w:val="18"/>
        </w:rPr>
        <w:t xml:space="preserve"> </w:t>
      </w:r>
    </w:p>
    <w:p w14:paraId="54EE9F53" w14:textId="72157ACC" w:rsidR="00EF2691" w:rsidRPr="00CF1ECC" w:rsidRDefault="00EF2691" w:rsidP="00EF2691">
      <w:pPr>
        <w:spacing w:line="288" w:lineRule="auto"/>
        <w:jc w:val="both"/>
        <w:rPr>
          <w:rFonts w:cs="Tahoma"/>
          <w:sz w:val="18"/>
          <w:szCs w:val="18"/>
        </w:rPr>
      </w:pPr>
      <w:r w:rsidRPr="00CF1ECC">
        <w:rPr>
          <w:rFonts w:cs="Tahoma"/>
          <w:sz w:val="18"/>
          <w:szCs w:val="18"/>
        </w:rPr>
        <w:t>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w:t>
      </w:r>
      <w:r w:rsidR="0079135B">
        <w:rPr>
          <w:rFonts w:cs="Tahoma"/>
          <w:sz w:val="18"/>
          <w:szCs w:val="18"/>
        </w:rPr>
        <w:t xml:space="preserve"> </w:t>
      </w:r>
      <w:r w:rsidRPr="00CF1ECC">
        <w:rPr>
          <w:rFonts w:cs="Tahoma"/>
          <w:sz w:val="18"/>
          <w:szCs w:val="18"/>
        </w:rPr>
        <w:t>obseg</w:t>
      </w:r>
      <w:r w:rsidR="00A960A9">
        <w:rPr>
          <w:rFonts w:cs="Tahoma"/>
          <w:sz w:val="18"/>
          <w:szCs w:val="18"/>
        </w:rPr>
        <w:t xml:space="preserve"> del</w:t>
      </w:r>
      <w:r w:rsidRPr="00CF1ECC">
        <w:rPr>
          <w:rFonts w:cs="Tahoma"/>
          <w:sz w:val="18"/>
          <w:szCs w:val="18"/>
        </w:rPr>
        <w:t xml:space="preserve">. </w:t>
      </w:r>
    </w:p>
    <w:p w14:paraId="61631695" w14:textId="77777777" w:rsidR="00EF2691" w:rsidRPr="00CF1ECC" w:rsidRDefault="00EF2691" w:rsidP="00EF2691">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p>
    <w:p w14:paraId="31662D65" w14:textId="77777777" w:rsidR="00EF2691" w:rsidRPr="00CF1ECC" w:rsidRDefault="00EF2691" w:rsidP="00EF2691">
      <w:pPr>
        <w:spacing w:line="288" w:lineRule="auto"/>
        <w:jc w:val="both"/>
        <w:rPr>
          <w:rFonts w:cs="Tahoma"/>
          <w:sz w:val="18"/>
          <w:szCs w:val="18"/>
        </w:rPr>
      </w:pPr>
      <w:r w:rsidRPr="00CF1ECC">
        <w:rPr>
          <w:rFonts w:cs="Tahoma"/>
          <w:sz w:val="18"/>
          <w:szCs w:val="18"/>
        </w:rPr>
        <w:t>V skladu z 89. členom ZJN-3 si naročnik pridružuje pravico do ustavitve postopka, zavrnitve vseh ponudb, odstopa od izvedbe javnega naročila.</w:t>
      </w:r>
    </w:p>
    <w:p w14:paraId="37E8384F" w14:textId="77777777" w:rsidR="00EF2691" w:rsidRPr="00CF1ECC" w:rsidRDefault="00EF2691" w:rsidP="00EF2691">
      <w:pPr>
        <w:spacing w:line="288" w:lineRule="auto"/>
        <w:jc w:val="both"/>
        <w:rPr>
          <w:rFonts w:cs="Tahoma"/>
          <w:sz w:val="18"/>
          <w:szCs w:val="18"/>
        </w:rPr>
      </w:pPr>
    </w:p>
    <w:p w14:paraId="62C50683" w14:textId="77777777" w:rsidR="00EF2691" w:rsidRPr="00CF1ECC" w:rsidRDefault="00EF2691" w:rsidP="00EF2691">
      <w:pPr>
        <w:spacing w:line="288" w:lineRule="auto"/>
        <w:jc w:val="both"/>
        <w:rPr>
          <w:rFonts w:cs="Tahoma"/>
          <w:sz w:val="18"/>
          <w:szCs w:val="18"/>
        </w:rPr>
      </w:pPr>
      <w:r w:rsidRPr="00CF1ECC">
        <w:rPr>
          <w:rFonts w:cs="Tahoma"/>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3B97CB4C" w14:textId="77777777" w:rsidR="00EF2691" w:rsidRPr="00CF1ECC" w:rsidRDefault="00EF2691" w:rsidP="00EF2691">
      <w:pPr>
        <w:spacing w:line="288" w:lineRule="auto"/>
        <w:jc w:val="both"/>
        <w:rPr>
          <w:rFonts w:cs="Tahoma"/>
          <w:sz w:val="18"/>
          <w:szCs w:val="18"/>
        </w:rPr>
      </w:pPr>
      <w:bookmarkStart w:id="45" w:name="_Hlk1928362"/>
      <w:r w:rsidRPr="00CF1ECC">
        <w:rPr>
          <w:rFonts w:cs="Tahoma"/>
          <w:sz w:val="18"/>
          <w:szCs w:val="18"/>
        </w:rPr>
        <w:t xml:space="preserve">Pogodba bo sklenjena pod </w:t>
      </w:r>
      <w:proofErr w:type="spellStart"/>
      <w:r w:rsidRPr="00CF1ECC">
        <w:rPr>
          <w:rFonts w:cs="Tahoma"/>
          <w:sz w:val="18"/>
          <w:szCs w:val="18"/>
        </w:rPr>
        <w:t>odložnim</w:t>
      </w:r>
      <w:proofErr w:type="spellEnd"/>
      <w:r w:rsidRPr="00CF1ECC">
        <w:rPr>
          <w:rFonts w:cs="Tahoma"/>
          <w:sz w:val="18"/>
          <w:szCs w:val="18"/>
        </w:rPr>
        <w:t xml:space="preserve"> pogojem predložitve finančnega zavarovanja za dobro izvedbo del, kot izhaja iz vzorca pogodbe</w:t>
      </w:r>
      <w:bookmarkEnd w:id="45"/>
      <w:r w:rsidRPr="00CF1ECC">
        <w:rPr>
          <w:rFonts w:cs="Tahoma"/>
          <w:sz w:val="18"/>
          <w:szCs w:val="18"/>
        </w:rPr>
        <w:t>.</w:t>
      </w:r>
    </w:p>
    <w:p w14:paraId="495EF82D" w14:textId="77777777" w:rsidR="00EF2691" w:rsidRPr="00CF1ECC" w:rsidRDefault="00EF2691" w:rsidP="00EF2691">
      <w:pPr>
        <w:spacing w:line="288" w:lineRule="auto"/>
        <w:jc w:val="both"/>
        <w:rPr>
          <w:rFonts w:cs="Tahoma"/>
          <w:sz w:val="18"/>
          <w:szCs w:val="18"/>
        </w:rPr>
      </w:pPr>
    </w:p>
    <w:p w14:paraId="26CDB08A" w14:textId="77777777" w:rsidR="00C11839" w:rsidRPr="00C11839" w:rsidRDefault="00C11839" w:rsidP="00C11839">
      <w:pPr>
        <w:spacing w:line="288" w:lineRule="auto"/>
        <w:jc w:val="both"/>
        <w:rPr>
          <w:rFonts w:cs="Tahoma"/>
          <w:sz w:val="18"/>
          <w:szCs w:val="18"/>
        </w:rPr>
      </w:pPr>
      <w:r w:rsidRPr="00C11839">
        <w:rPr>
          <w:rFonts w:cs="Tahoma"/>
          <w:sz w:val="18"/>
          <w:szCs w:val="18"/>
        </w:rPr>
        <w:t>Če ponudnik v petih (5) dneh po pozivu k podpisu pogodbe ne bo posredoval podpisanih izvodov pogodbe, lahko naročnik šteje, da je odstopil od ponudbe. Šteje se, da je ponudnik posredoval pogodbo na dan oddaje priporočene pošiljke.</w:t>
      </w:r>
    </w:p>
    <w:p w14:paraId="3BFA58CD" w14:textId="77777777" w:rsidR="00C11839" w:rsidRPr="00286FB8" w:rsidRDefault="00C11839" w:rsidP="00C11839">
      <w:pPr>
        <w:spacing w:line="288" w:lineRule="auto"/>
        <w:jc w:val="both"/>
        <w:rPr>
          <w:rFonts w:cs="Tahoma"/>
          <w:sz w:val="18"/>
          <w:szCs w:val="18"/>
        </w:rPr>
      </w:pPr>
      <w:r w:rsidRPr="00C11839">
        <w:rPr>
          <w:rFonts w:cs="Tahoma"/>
          <w:sz w:val="18"/>
          <w:szCs w:val="18"/>
        </w:rPr>
        <w:t>Če se ponudnik v petih (5) dneh po pozivu k podpisu pogodbe ne bo odzval,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7B773232" w14:textId="77777777" w:rsidR="00C11839" w:rsidRPr="00CF1ECC" w:rsidRDefault="00C11839" w:rsidP="00EF2691">
      <w:pPr>
        <w:spacing w:line="288" w:lineRule="auto"/>
        <w:jc w:val="both"/>
        <w:rPr>
          <w:rFonts w:cs="Tahoma"/>
          <w:sz w:val="18"/>
          <w:szCs w:val="18"/>
        </w:rPr>
      </w:pPr>
    </w:p>
    <w:p w14:paraId="361539CE" w14:textId="7F99FD56" w:rsidR="00EF2691" w:rsidRPr="00791ED7" w:rsidRDefault="00EF2691" w:rsidP="00EF2691">
      <w:pPr>
        <w:spacing w:line="288" w:lineRule="auto"/>
        <w:jc w:val="both"/>
        <w:rPr>
          <w:rFonts w:cs="Tahoma"/>
          <w:sz w:val="18"/>
          <w:szCs w:val="18"/>
        </w:rPr>
      </w:pPr>
      <w:r w:rsidRPr="00791ED7">
        <w:rPr>
          <w:rFonts w:cs="Tahoma"/>
          <w:sz w:val="18"/>
          <w:szCs w:val="18"/>
        </w:rPr>
        <w:t>Naročnik si pridržuje pravico, da v primeru nastopa okoliščin, nastalih po sklenitvi pogodbe, sklenjene na osnovi tega razpisa, podaljša rok izvedbe pogodbe z izbranim ponudnikom. Naročnik in ponudnik / izvajalec skleneta dodatek k sklenjeni pogodbi. Taka sprememba ne predstavlja bistvene spremembe pogodbe.</w:t>
      </w:r>
    </w:p>
    <w:p w14:paraId="675756AB" w14:textId="77777777" w:rsidR="00EF2691" w:rsidRPr="00791ED7" w:rsidRDefault="00EF2691" w:rsidP="00EF2691">
      <w:pPr>
        <w:spacing w:line="288" w:lineRule="auto"/>
        <w:jc w:val="both"/>
        <w:rPr>
          <w:rFonts w:cs="Tahoma"/>
          <w:color w:val="FF0000"/>
          <w:sz w:val="18"/>
          <w:szCs w:val="18"/>
        </w:rPr>
      </w:pPr>
    </w:p>
    <w:p w14:paraId="1CA4DF3A" w14:textId="77777777" w:rsidR="00EF2691" w:rsidRPr="00791ED7" w:rsidRDefault="00EF2691" w:rsidP="00EF2691">
      <w:pPr>
        <w:pStyle w:val="Naslov2"/>
        <w:spacing w:before="0" w:after="0" w:line="288" w:lineRule="auto"/>
        <w:rPr>
          <w:rFonts w:cs="Tahoma"/>
          <w:bCs/>
          <w:sz w:val="18"/>
          <w:szCs w:val="18"/>
        </w:rPr>
      </w:pPr>
      <w:bookmarkStart w:id="46" w:name="_Toc522717849"/>
      <w:bookmarkStart w:id="47" w:name="_Toc69121781"/>
      <w:r w:rsidRPr="00791ED7">
        <w:rPr>
          <w:rFonts w:cs="Tahoma"/>
          <w:sz w:val="18"/>
          <w:szCs w:val="18"/>
        </w:rPr>
        <w:t>1.16 Finančna zavarovanja</w:t>
      </w:r>
      <w:bookmarkEnd w:id="46"/>
      <w:bookmarkEnd w:id="47"/>
    </w:p>
    <w:p w14:paraId="730A3756" w14:textId="77777777" w:rsidR="00052E3E" w:rsidRPr="00052E3E" w:rsidRDefault="00052E3E" w:rsidP="00052E3E">
      <w:pPr>
        <w:spacing w:line="312" w:lineRule="auto"/>
        <w:jc w:val="both"/>
        <w:rPr>
          <w:rFonts w:cs="Tahoma"/>
          <w:sz w:val="18"/>
          <w:szCs w:val="18"/>
        </w:rPr>
      </w:pPr>
      <w:r w:rsidRPr="00052E3E">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bookmarkStart w:id="48" w:name="_Hlk65759934"/>
      <w:r w:rsidRPr="00052E3E">
        <w:rPr>
          <w:rFonts w:cs="Tahoma"/>
          <w:sz w:val="18"/>
          <w:szCs w:val="18"/>
        </w:rPr>
        <w:t>Ponudnik kot finančno zavarovanje (v nadaljevanju garancija) predloži bančno garancijo ali ustrezno zavarovanje pri zavarovalnicah, ki pa se po vsebini ne sme bistveno razlikovati od vzorca finančnih zavarovanj.</w:t>
      </w:r>
    </w:p>
    <w:bookmarkEnd w:id="48"/>
    <w:p w14:paraId="69F9E376" w14:textId="77777777" w:rsidR="00052E3E" w:rsidRPr="00052E3E" w:rsidRDefault="00052E3E" w:rsidP="00052E3E">
      <w:pPr>
        <w:spacing w:line="312" w:lineRule="auto"/>
        <w:jc w:val="both"/>
        <w:rPr>
          <w:rFonts w:cs="Tahoma"/>
          <w:sz w:val="18"/>
          <w:szCs w:val="18"/>
        </w:rPr>
      </w:pPr>
    </w:p>
    <w:p w14:paraId="32982492" w14:textId="77777777" w:rsidR="00052E3E" w:rsidRPr="00052E3E" w:rsidRDefault="00052E3E" w:rsidP="00052E3E">
      <w:pPr>
        <w:spacing w:line="312" w:lineRule="auto"/>
        <w:jc w:val="both"/>
        <w:rPr>
          <w:rFonts w:cs="Tahoma"/>
          <w:sz w:val="18"/>
          <w:szCs w:val="18"/>
        </w:rPr>
      </w:pPr>
      <w:r w:rsidRPr="00052E3E">
        <w:rPr>
          <w:rFonts w:cs="Tahoma"/>
          <w:sz w:val="18"/>
          <w:szCs w:val="18"/>
        </w:rPr>
        <w:t>Pri ponudbi s podizvajalci garancijo predloži glavni ponudnik, pri skupni ponudbi pa nosilec posla.</w:t>
      </w:r>
    </w:p>
    <w:p w14:paraId="11BFD4CD" w14:textId="77777777" w:rsidR="00052E3E" w:rsidRPr="00052E3E" w:rsidRDefault="00052E3E" w:rsidP="00052E3E">
      <w:pPr>
        <w:spacing w:line="312" w:lineRule="auto"/>
        <w:jc w:val="both"/>
        <w:rPr>
          <w:rFonts w:cs="Tahoma"/>
          <w:sz w:val="18"/>
          <w:szCs w:val="18"/>
        </w:rPr>
      </w:pPr>
    </w:p>
    <w:p w14:paraId="07537532" w14:textId="77777777" w:rsidR="00052E3E" w:rsidRPr="00052E3E" w:rsidRDefault="00052E3E" w:rsidP="00052E3E">
      <w:pPr>
        <w:spacing w:line="312" w:lineRule="auto"/>
        <w:jc w:val="both"/>
        <w:rPr>
          <w:rFonts w:cs="Tahoma"/>
          <w:sz w:val="18"/>
          <w:szCs w:val="18"/>
        </w:rPr>
      </w:pPr>
      <w:r w:rsidRPr="00052E3E">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27C3C5E6" w14:textId="77777777" w:rsidR="00052E3E" w:rsidRPr="00052E3E" w:rsidRDefault="00052E3E" w:rsidP="00052E3E">
      <w:pPr>
        <w:spacing w:line="312" w:lineRule="auto"/>
        <w:jc w:val="both"/>
        <w:rPr>
          <w:rFonts w:cs="Tahoma"/>
          <w:sz w:val="18"/>
          <w:szCs w:val="18"/>
        </w:rPr>
      </w:pPr>
    </w:p>
    <w:p w14:paraId="49879FCC" w14:textId="77777777" w:rsidR="00052E3E" w:rsidRPr="00B864DB" w:rsidRDefault="00052E3E" w:rsidP="00F20296">
      <w:pPr>
        <w:spacing w:line="288" w:lineRule="auto"/>
        <w:jc w:val="both"/>
        <w:rPr>
          <w:rFonts w:cs="Tahoma"/>
          <w:sz w:val="18"/>
          <w:szCs w:val="18"/>
        </w:rPr>
      </w:pPr>
    </w:p>
    <w:p w14:paraId="7F6D0889" w14:textId="77777777" w:rsidR="00F20296" w:rsidRPr="00B864DB" w:rsidRDefault="00F20296" w:rsidP="00F20296">
      <w:pPr>
        <w:spacing w:line="288" w:lineRule="auto"/>
        <w:jc w:val="both"/>
        <w:rPr>
          <w:rFonts w:cs="Tahoma"/>
          <w:b/>
          <w:i/>
          <w:sz w:val="18"/>
          <w:szCs w:val="18"/>
        </w:rPr>
      </w:pPr>
      <w:r w:rsidRPr="00AE3C43">
        <w:rPr>
          <w:rFonts w:cs="Tahoma"/>
          <w:b/>
          <w:i/>
          <w:sz w:val="18"/>
          <w:szCs w:val="18"/>
        </w:rPr>
        <w:t>1.16.1 Finančno zavarovanje za dobro izvedbo pogodbenih obveznosti</w:t>
      </w:r>
    </w:p>
    <w:p w14:paraId="7C8DCA58" w14:textId="52B529D3" w:rsidR="00115465" w:rsidRPr="00115465" w:rsidRDefault="00115465" w:rsidP="00115465">
      <w:pPr>
        <w:spacing w:line="312" w:lineRule="auto"/>
        <w:jc w:val="both"/>
        <w:rPr>
          <w:rFonts w:cs="Tahoma"/>
          <w:sz w:val="18"/>
          <w:szCs w:val="18"/>
        </w:rPr>
      </w:pPr>
      <w:r w:rsidRPr="00115465">
        <w:rPr>
          <w:rFonts w:cs="Tahoma"/>
          <w:sz w:val="18"/>
          <w:szCs w:val="18"/>
        </w:rPr>
        <w:t>Ponudnik mora v ponudbeni dokumentaciji predložiti obrazec Izjava o predložitvi garancije za dobro izvedbo pogodbenih obveznosti (Obrazec 6) s katero potrjuje, da bo v petnajstih (15) dneh po sklenitvi pogodbe, naročniku izročil garancijo za dobro izvedbo pogodbenih obveznosti. Garancija mora biti veljavna najmanj šestdeset (60) dni po koncu veljavnosti pogodbe za izvedbo predmeta javnega naročila. Znesek zavarovanja je 10 % pogodbene vrednosti z DDV.</w:t>
      </w:r>
    </w:p>
    <w:p w14:paraId="66988FFF" w14:textId="77777777" w:rsidR="00115465" w:rsidRPr="00115465" w:rsidRDefault="00115465" w:rsidP="00115465">
      <w:pPr>
        <w:spacing w:line="312" w:lineRule="auto"/>
        <w:jc w:val="both"/>
        <w:rPr>
          <w:rFonts w:cs="Tahoma"/>
          <w:sz w:val="18"/>
          <w:szCs w:val="18"/>
        </w:rPr>
      </w:pPr>
    </w:p>
    <w:p w14:paraId="05D9178F" w14:textId="01EEFB79" w:rsidR="00115465" w:rsidRPr="00115465" w:rsidRDefault="00115465" w:rsidP="00115465">
      <w:pPr>
        <w:spacing w:line="312" w:lineRule="auto"/>
        <w:jc w:val="both"/>
        <w:rPr>
          <w:rFonts w:cs="Tahoma"/>
          <w:sz w:val="18"/>
          <w:szCs w:val="18"/>
        </w:rPr>
      </w:pPr>
      <w:r w:rsidRPr="00115465">
        <w:rPr>
          <w:rFonts w:cs="Tahoma"/>
          <w:sz w:val="18"/>
          <w:szCs w:val="18"/>
        </w:rPr>
        <w:t>Garancija mora biti vsebinsko in pomensko enaka vzorcu garancije za dobro izvedbo pogodbenih obveznosti, ki je sestavni del te razpisne dokumentacije (Obrazec 6) ter posredovana na naslov:</w:t>
      </w:r>
    </w:p>
    <w:p w14:paraId="74698E54" w14:textId="5DF7F39A" w:rsidR="00115465" w:rsidRPr="00115465" w:rsidRDefault="00115465" w:rsidP="00115465">
      <w:pPr>
        <w:spacing w:line="312" w:lineRule="auto"/>
        <w:jc w:val="both"/>
        <w:rPr>
          <w:rFonts w:cs="Tahoma"/>
          <w:sz w:val="18"/>
          <w:szCs w:val="18"/>
        </w:rPr>
      </w:pPr>
      <w:r w:rsidRPr="00115465">
        <w:rPr>
          <w:rFonts w:cs="Tahoma"/>
          <w:sz w:val="18"/>
          <w:szCs w:val="18"/>
        </w:rPr>
        <w:t>PREMOGOVNIK VELENJE d.</w:t>
      </w:r>
      <w:r>
        <w:rPr>
          <w:rFonts w:cs="Tahoma"/>
          <w:sz w:val="18"/>
          <w:szCs w:val="18"/>
        </w:rPr>
        <w:t xml:space="preserve"> </w:t>
      </w:r>
      <w:r w:rsidRPr="00115465">
        <w:rPr>
          <w:rFonts w:cs="Tahoma"/>
          <w:sz w:val="18"/>
          <w:szCs w:val="18"/>
        </w:rPr>
        <w:t>o.</w:t>
      </w:r>
      <w:r>
        <w:rPr>
          <w:rFonts w:cs="Tahoma"/>
          <w:sz w:val="18"/>
          <w:szCs w:val="18"/>
        </w:rPr>
        <w:t xml:space="preserve"> </w:t>
      </w:r>
      <w:r w:rsidRPr="00115465">
        <w:rPr>
          <w:rFonts w:cs="Tahoma"/>
          <w:sz w:val="18"/>
          <w:szCs w:val="18"/>
        </w:rPr>
        <w:t xml:space="preserve">o., </w:t>
      </w:r>
    </w:p>
    <w:p w14:paraId="1086345D" w14:textId="77777777" w:rsidR="00115465" w:rsidRPr="00115465" w:rsidRDefault="00115465" w:rsidP="00115465">
      <w:pPr>
        <w:spacing w:line="312" w:lineRule="auto"/>
        <w:jc w:val="both"/>
        <w:rPr>
          <w:rFonts w:cs="Tahoma"/>
          <w:sz w:val="18"/>
          <w:szCs w:val="18"/>
        </w:rPr>
      </w:pPr>
      <w:r w:rsidRPr="00115465">
        <w:rPr>
          <w:rFonts w:cs="Tahoma"/>
          <w:sz w:val="18"/>
          <w:szCs w:val="18"/>
        </w:rPr>
        <w:t xml:space="preserve">Partizanska cesta 78, 3320 Velenje, </w:t>
      </w:r>
    </w:p>
    <w:p w14:paraId="07939367" w14:textId="0C493922" w:rsidR="00115465" w:rsidRPr="00115465" w:rsidRDefault="00115465" w:rsidP="00115465">
      <w:pPr>
        <w:spacing w:line="312" w:lineRule="auto"/>
        <w:jc w:val="both"/>
        <w:rPr>
          <w:rFonts w:cs="Tahoma"/>
          <w:sz w:val="18"/>
          <w:szCs w:val="18"/>
        </w:rPr>
      </w:pPr>
      <w:r w:rsidRPr="00115465">
        <w:rPr>
          <w:rFonts w:cs="Tahoma"/>
          <w:sz w:val="18"/>
          <w:szCs w:val="18"/>
        </w:rPr>
        <w:t>Javna naročila</w:t>
      </w:r>
      <w:r>
        <w:rPr>
          <w:rFonts w:cs="Tahoma"/>
          <w:sz w:val="18"/>
          <w:szCs w:val="18"/>
        </w:rPr>
        <w:t>.</w:t>
      </w:r>
    </w:p>
    <w:p w14:paraId="2563B119" w14:textId="77777777" w:rsidR="00115465" w:rsidRPr="00385F1A" w:rsidRDefault="00115465" w:rsidP="001D351F">
      <w:pPr>
        <w:spacing w:line="288" w:lineRule="auto"/>
        <w:jc w:val="both"/>
        <w:rPr>
          <w:rFonts w:cs="Tahoma"/>
          <w:color w:val="FF0000"/>
          <w:sz w:val="18"/>
          <w:szCs w:val="18"/>
        </w:rPr>
      </w:pPr>
    </w:p>
    <w:p w14:paraId="76E1D6FA" w14:textId="77777777" w:rsidR="00EF2691" w:rsidRPr="00CF1ECC" w:rsidRDefault="00EF2691" w:rsidP="00EF2691">
      <w:pPr>
        <w:pStyle w:val="Naslov2"/>
        <w:spacing w:before="0" w:after="0" w:line="288" w:lineRule="auto"/>
        <w:rPr>
          <w:rFonts w:cs="Tahoma"/>
          <w:sz w:val="18"/>
          <w:szCs w:val="18"/>
        </w:rPr>
      </w:pPr>
      <w:bookmarkStart w:id="49" w:name="_Toc522717850"/>
      <w:bookmarkStart w:id="50" w:name="_Toc69121782"/>
      <w:r w:rsidRPr="00CF1ECC">
        <w:rPr>
          <w:rFonts w:cs="Tahoma"/>
          <w:sz w:val="18"/>
          <w:szCs w:val="18"/>
        </w:rPr>
        <w:t>1.17 Cena in način plačila</w:t>
      </w:r>
      <w:bookmarkEnd w:id="49"/>
      <w:bookmarkEnd w:id="50"/>
    </w:p>
    <w:p w14:paraId="483DFBD7" w14:textId="77777777" w:rsidR="002E3714" w:rsidRPr="00BD344E" w:rsidRDefault="002E3714" w:rsidP="002E3714">
      <w:pPr>
        <w:spacing w:line="288" w:lineRule="auto"/>
        <w:jc w:val="both"/>
        <w:rPr>
          <w:rFonts w:cs="Tahoma"/>
          <w:sz w:val="18"/>
          <w:szCs w:val="18"/>
        </w:rPr>
      </w:pPr>
      <w:r w:rsidRPr="00BD344E">
        <w:rPr>
          <w:rFonts w:cs="Tahoma"/>
          <w:sz w:val="18"/>
          <w:szCs w:val="18"/>
        </w:rPr>
        <w:t>Ponudbena cena na enoto</w:t>
      </w:r>
      <w:r>
        <w:rPr>
          <w:rFonts w:cs="Tahoma"/>
          <w:sz w:val="18"/>
          <w:szCs w:val="18"/>
        </w:rPr>
        <w:t xml:space="preserve"> blaga</w:t>
      </w:r>
      <w:r w:rsidRPr="00BD344E">
        <w:rPr>
          <w:rFonts w:cs="Tahoma"/>
          <w:sz w:val="18"/>
          <w:szCs w:val="18"/>
        </w:rPr>
        <w:t xml:space="preserve"> mora biti izražena v EUR in zaokrožena na dve decimalki ter je za čas trajanja pogodbe fiksna. </w:t>
      </w:r>
    </w:p>
    <w:p w14:paraId="0CF33436" w14:textId="77777777" w:rsidR="002E3714" w:rsidRPr="00C22AFE" w:rsidRDefault="002E3714" w:rsidP="002E3714">
      <w:pPr>
        <w:spacing w:line="288" w:lineRule="auto"/>
        <w:jc w:val="both"/>
        <w:rPr>
          <w:rFonts w:cs="Tahoma"/>
          <w:sz w:val="18"/>
          <w:szCs w:val="18"/>
        </w:rPr>
      </w:pPr>
      <w:r w:rsidRPr="00C22AFE">
        <w:rPr>
          <w:rFonts w:cs="Tahoma"/>
          <w:sz w:val="18"/>
          <w:szCs w:val="18"/>
        </w:rPr>
        <w:lastRenderedPageBreak/>
        <w:t>Davek na dodano vrednost mora biti prikazan posebej, v skladu z obrazcem ponudbe, in se obračuna z veljavno davčno stopnjo v skladu z vsakokratno veljavno zakonodajo, ki ureja davek na dodano vrednost.</w:t>
      </w:r>
    </w:p>
    <w:p w14:paraId="6926AB92" w14:textId="77777777" w:rsidR="002E3714" w:rsidRPr="00C22AFE" w:rsidRDefault="002E3714" w:rsidP="002E3714">
      <w:pPr>
        <w:spacing w:line="288" w:lineRule="auto"/>
        <w:jc w:val="both"/>
        <w:rPr>
          <w:rFonts w:cs="Tahoma"/>
          <w:sz w:val="18"/>
          <w:szCs w:val="18"/>
        </w:rPr>
      </w:pPr>
    </w:p>
    <w:p w14:paraId="0B90E379" w14:textId="77777777" w:rsidR="002E3714" w:rsidRPr="00C22AFE" w:rsidRDefault="002E3714" w:rsidP="002E3714">
      <w:pPr>
        <w:spacing w:line="288" w:lineRule="auto"/>
        <w:jc w:val="both"/>
        <w:rPr>
          <w:rFonts w:cs="Tahoma"/>
          <w:bCs/>
          <w:sz w:val="18"/>
          <w:szCs w:val="18"/>
        </w:rPr>
      </w:pPr>
      <w:r w:rsidRPr="00C22AFE">
        <w:rPr>
          <w:rFonts w:cs="Tahoma"/>
          <w:bCs/>
          <w:sz w:val="18"/>
          <w:szCs w:val="18"/>
        </w:rPr>
        <w:t xml:space="preserve">Ponudbena vrednost brez DDV (v EUR) mora vključevati vse stroške in morebitne popuste tako, da naročnika ne bremenijo kakršnikoli drugi stroški (razen DDV), povezani s predmetom javnega naročila. </w:t>
      </w:r>
      <w:r w:rsidRPr="003A26F0">
        <w:rPr>
          <w:rFonts w:cs="Tahoma"/>
          <w:bCs/>
          <w:sz w:val="18"/>
          <w:szCs w:val="18"/>
        </w:rPr>
        <w:t>V</w:t>
      </w:r>
      <w:r w:rsidRPr="00C22AFE">
        <w:rPr>
          <w:rFonts w:cs="Tahoma"/>
          <w:bCs/>
          <w:sz w:val="18"/>
          <w:szCs w:val="18"/>
        </w:rPr>
        <w:t xml:space="preserve"> kolikor ponudnik ponuja popust, ga mora vključiti v končno ponudbeno vrednost. Pri izračunu ponudbene vrednosti morajo ponudniki upoštevati vse elemente, ki vplivajo na izračun cene: dobavo in dostava blaga v skladišče naročnika.</w:t>
      </w:r>
    </w:p>
    <w:p w14:paraId="50734DDB" w14:textId="77777777" w:rsidR="002E3714" w:rsidRPr="00C22AFE" w:rsidRDefault="002E3714" w:rsidP="002E3714">
      <w:pPr>
        <w:spacing w:line="288" w:lineRule="auto"/>
        <w:jc w:val="both"/>
        <w:rPr>
          <w:rFonts w:cs="Tahoma"/>
          <w:sz w:val="18"/>
          <w:szCs w:val="18"/>
        </w:rPr>
      </w:pPr>
    </w:p>
    <w:p w14:paraId="727EAD89" w14:textId="77777777" w:rsidR="002E3714" w:rsidRPr="00C22AFE" w:rsidRDefault="002E3714" w:rsidP="002E3714">
      <w:pPr>
        <w:spacing w:line="288" w:lineRule="auto"/>
        <w:jc w:val="both"/>
        <w:rPr>
          <w:rFonts w:cs="Tahoma"/>
          <w:sz w:val="18"/>
          <w:szCs w:val="18"/>
        </w:rPr>
      </w:pPr>
      <w:r w:rsidRPr="00C22AFE">
        <w:rPr>
          <w:rFonts w:cs="Tahoma"/>
          <w:sz w:val="18"/>
          <w:szCs w:val="18"/>
        </w:rPr>
        <w:t xml:space="preserve">Pri oblikovanju ponudbene cene upoštevajte vse stroške in dajatve, ki so potrebni, da se bo predmet naročila v razpisanem obsegu realiziral. </w:t>
      </w:r>
    </w:p>
    <w:p w14:paraId="00D45EF4" w14:textId="77777777" w:rsidR="002E3714" w:rsidRPr="00C22AFE" w:rsidRDefault="002E3714" w:rsidP="002E3714">
      <w:pPr>
        <w:spacing w:line="288" w:lineRule="auto"/>
        <w:jc w:val="both"/>
        <w:rPr>
          <w:rFonts w:cs="Tahoma"/>
          <w:sz w:val="18"/>
          <w:szCs w:val="18"/>
        </w:rPr>
      </w:pPr>
      <w:r w:rsidRPr="00C22AFE">
        <w:rPr>
          <w:rFonts w:cs="Tahoma"/>
          <w:sz w:val="18"/>
          <w:szCs w:val="18"/>
        </w:rPr>
        <w:t>Če bo naročnik pri pregledu in ocenjevanju ponudb odkril očitne računske napake, bo ravnal v skladu s 7. odstavkom 89. člena ZJN-3.</w:t>
      </w:r>
    </w:p>
    <w:p w14:paraId="6E4B659E" w14:textId="77777777" w:rsidR="002E3714" w:rsidRPr="00C22AFE" w:rsidRDefault="002E3714" w:rsidP="002E3714">
      <w:pPr>
        <w:spacing w:line="288" w:lineRule="auto"/>
        <w:jc w:val="both"/>
        <w:rPr>
          <w:rFonts w:cs="Tahoma"/>
          <w:sz w:val="18"/>
          <w:szCs w:val="18"/>
        </w:rPr>
      </w:pPr>
    </w:p>
    <w:p w14:paraId="5D865A54" w14:textId="77777777" w:rsidR="002E3714" w:rsidRPr="00C22AFE" w:rsidRDefault="002E3714" w:rsidP="002E3714">
      <w:pPr>
        <w:spacing w:line="288" w:lineRule="auto"/>
        <w:jc w:val="both"/>
        <w:rPr>
          <w:rFonts w:cs="Tahoma"/>
          <w:bCs/>
          <w:sz w:val="18"/>
          <w:szCs w:val="18"/>
        </w:rPr>
      </w:pPr>
      <w:r w:rsidRPr="00C22AFE">
        <w:rPr>
          <w:rFonts w:cs="Tahoma"/>
          <w:sz w:val="18"/>
          <w:szCs w:val="18"/>
        </w:rPr>
        <w:t xml:space="preserve">Naročnik ne prevzema in ne bo priznal nobenih stroškov v zvezi s pripravo in predložitvijo ponudbene dokumentacije na predmetni javni razpis ter izbranemu ponudniku ne bo dovoljeval </w:t>
      </w:r>
      <w:r w:rsidRPr="00C22AFE">
        <w:rPr>
          <w:rFonts w:cs="Tahoma"/>
          <w:bCs/>
          <w:sz w:val="18"/>
          <w:szCs w:val="18"/>
        </w:rPr>
        <w:t>nobenega dodatnega zaračunavanja.</w:t>
      </w:r>
    </w:p>
    <w:p w14:paraId="7BBCE024" w14:textId="53C96527" w:rsidR="00F825BE" w:rsidRPr="00385F1A" w:rsidRDefault="00F825BE" w:rsidP="00F825BE">
      <w:pPr>
        <w:spacing w:line="288" w:lineRule="auto"/>
        <w:jc w:val="both"/>
        <w:rPr>
          <w:rFonts w:cs="Tahoma"/>
          <w:color w:val="FF0000"/>
          <w:sz w:val="18"/>
          <w:szCs w:val="18"/>
        </w:rPr>
      </w:pPr>
    </w:p>
    <w:p w14:paraId="5C7DB290" w14:textId="77777777" w:rsidR="00F825BE" w:rsidRPr="00791ED7" w:rsidRDefault="00F825BE" w:rsidP="00F825BE">
      <w:pPr>
        <w:pStyle w:val="Naslov2"/>
        <w:spacing w:before="0" w:after="0" w:line="288" w:lineRule="auto"/>
        <w:rPr>
          <w:rFonts w:cs="Tahoma"/>
          <w:sz w:val="18"/>
          <w:szCs w:val="18"/>
        </w:rPr>
      </w:pPr>
      <w:bookmarkStart w:id="51" w:name="_Toc522717851"/>
      <w:bookmarkStart w:id="52" w:name="_Toc69121783"/>
      <w:r w:rsidRPr="00791ED7">
        <w:rPr>
          <w:rFonts w:cs="Tahoma"/>
          <w:sz w:val="18"/>
          <w:szCs w:val="18"/>
        </w:rPr>
        <w:t>1.18 Plačilni pogoji</w:t>
      </w:r>
      <w:bookmarkEnd w:id="51"/>
      <w:bookmarkEnd w:id="52"/>
    </w:p>
    <w:p w14:paraId="5D3836DF" w14:textId="43876A71" w:rsidR="00F825BE" w:rsidRPr="00791ED7" w:rsidRDefault="00F825BE" w:rsidP="00F825BE">
      <w:pPr>
        <w:spacing w:line="288" w:lineRule="auto"/>
        <w:jc w:val="both"/>
        <w:rPr>
          <w:rFonts w:cs="Tahoma"/>
          <w:sz w:val="18"/>
          <w:szCs w:val="18"/>
        </w:rPr>
      </w:pPr>
      <w:r w:rsidRPr="00791ED7">
        <w:rPr>
          <w:rFonts w:cs="Tahoma"/>
          <w:bCs/>
          <w:sz w:val="18"/>
          <w:szCs w:val="18"/>
        </w:rPr>
        <w:t>Naročnik se obvezuje, da bo račun za dobavo blaga poravnal v stodvajsetih (120) dneh od prejema pravilno izstavljenega računa.</w:t>
      </w:r>
      <w:r w:rsidRPr="00791ED7">
        <w:rPr>
          <w:rFonts w:cs="Tahoma"/>
          <w:sz w:val="18"/>
          <w:szCs w:val="18"/>
        </w:rPr>
        <w:t xml:space="preserve"> Na računu mora biti razvidna številka transakcijskega računa, naročila in pogodbe: št.: </w:t>
      </w:r>
      <w:r w:rsidRPr="00046A6B">
        <w:rPr>
          <w:rFonts w:cs="Tahoma"/>
          <w:b/>
          <w:bCs/>
          <w:sz w:val="18"/>
          <w:szCs w:val="18"/>
        </w:rPr>
        <w:t>NP-</w:t>
      </w:r>
      <w:r w:rsidR="003D195D" w:rsidRPr="00046A6B">
        <w:rPr>
          <w:rFonts w:cs="Tahoma"/>
          <w:b/>
          <w:bCs/>
          <w:sz w:val="18"/>
          <w:szCs w:val="18"/>
        </w:rPr>
        <w:t>0</w:t>
      </w:r>
      <w:r w:rsidR="0052051A" w:rsidRPr="00046A6B">
        <w:rPr>
          <w:rFonts w:cs="Tahoma"/>
          <w:b/>
          <w:bCs/>
          <w:sz w:val="18"/>
          <w:szCs w:val="18"/>
        </w:rPr>
        <w:t>326</w:t>
      </w:r>
      <w:r w:rsidRPr="00046A6B">
        <w:rPr>
          <w:rFonts w:cs="Tahoma"/>
          <w:b/>
          <w:bCs/>
          <w:sz w:val="18"/>
          <w:szCs w:val="18"/>
        </w:rPr>
        <w:t>-20</w:t>
      </w:r>
      <w:r w:rsidR="0052051A" w:rsidRPr="00046A6B">
        <w:rPr>
          <w:rFonts w:cs="Tahoma"/>
          <w:b/>
          <w:bCs/>
          <w:sz w:val="18"/>
          <w:szCs w:val="18"/>
        </w:rPr>
        <w:t>21</w:t>
      </w:r>
      <w:r w:rsidR="00BD4C8C" w:rsidRPr="00791ED7">
        <w:rPr>
          <w:rFonts w:cs="Tahoma"/>
          <w:sz w:val="18"/>
          <w:szCs w:val="18"/>
        </w:rPr>
        <w:t>.</w:t>
      </w:r>
      <w:r w:rsidRPr="00791ED7">
        <w:rPr>
          <w:rFonts w:cs="Tahoma"/>
          <w:sz w:val="18"/>
          <w:szCs w:val="18"/>
        </w:rPr>
        <w:t xml:space="preserve"> Računu mora biti priložena potrjena dobavnica s strani naročnika.</w:t>
      </w:r>
    </w:p>
    <w:p w14:paraId="509DECD1" w14:textId="77777777" w:rsidR="00F825BE" w:rsidRPr="00385F1A" w:rsidRDefault="00F825BE" w:rsidP="00F825BE">
      <w:pPr>
        <w:pStyle w:val="Naslov2"/>
        <w:spacing w:before="0" w:after="0" w:line="288" w:lineRule="auto"/>
        <w:rPr>
          <w:rFonts w:cs="Tahoma"/>
          <w:color w:val="FF0000"/>
          <w:sz w:val="18"/>
          <w:szCs w:val="18"/>
        </w:rPr>
      </w:pPr>
    </w:p>
    <w:p w14:paraId="5592E5AA" w14:textId="24C3AEB8" w:rsidR="00F825BE" w:rsidRPr="00D83CAB" w:rsidRDefault="00F825BE" w:rsidP="00F825BE">
      <w:pPr>
        <w:pStyle w:val="Naslov2"/>
        <w:spacing w:before="0" w:after="0" w:line="288" w:lineRule="auto"/>
        <w:rPr>
          <w:rFonts w:cs="Tahoma"/>
          <w:sz w:val="18"/>
          <w:szCs w:val="18"/>
        </w:rPr>
      </w:pPr>
      <w:bookmarkStart w:id="53" w:name="_Toc522717852"/>
      <w:bookmarkStart w:id="54" w:name="_Toc69121784"/>
      <w:r w:rsidRPr="00D83CAB">
        <w:rPr>
          <w:rFonts w:cs="Tahoma"/>
          <w:sz w:val="18"/>
          <w:szCs w:val="18"/>
        </w:rPr>
        <w:t xml:space="preserve">1.19 Rok izvedbe </w:t>
      </w:r>
      <w:bookmarkEnd w:id="53"/>
      <w:r w:rsidR="006E7C7E" w:rsidRPr="00D83CAB">
        <w:rPr>
          <w:rFonts w:cs="Tahoma"/>
          <w:sz w:val="18"/>
          <w:szCs w:val="18"/>
        </w:rPr>
        <w:t xml:space="preserve"> in način dobave</w:t>
      </w:r>
      <w:bookmarkEnd w:id="54"/>
    </w:p>
    <w:p w14:paraId="6112653C" w14:textId="43B270EF" w:rsidR="00F823CB" w:rsidRDefault="00F823CB" w:rsidP="00F823CB">
      <w:pPr>
        <w:spacing w:line="288" w:lineRule="auto"/>
        <w:jc w:val="both"/>
        <w:rPr>
          <w:rFonts w:cs="Tahoma"/>
          <w:bCs/>
          <w:sz w:val="18"/>
          <w:szCs w:val="18"/>
        </w:rPr>
      </w:pPr>
      <w:r w:rsidRPr="00305662">
        <w:rPr>
          <w:rFonts w:cs="Tahoma"/>
          <w:bCs/>
          <w:sz w:val="18"/>
          <w:szCs w:val="18"/>
        </w:rPr>
        <w:t xml:space="preserve">Blago se dostavi v skladišče naročnika na </w:t>
      </w:r>
      <w:r w:rsidRPr="00305662">
        <w:rPr>
          <w:rFonts w:cs="Tahoma"/>
          <w:sz w:val="18"/>
          <w:szCs w:val="18"/>
        </w:rPr>
        <w:t>stroške izbranega ponudnika (</w:t>
      </w:r>
      <w:proofErr w:type="spellStart"/>
      <w:r w:rsidRPr="00305662">
        <w:rPr>
          <w:rFonts w:cs="Tahoma"/>
          <w:bCs/>
          <w:sz w:val="18"/>
          <w:szCs w:val="18"/>
        </w:rPr>
        <w:t>Incoterms</w:t>
      </w:r>
      <w:proofErr w:type="spellEnd"/>
      <w:r w:rsidRPr="00305662">
        <w:rPr>
          <w:rFonts w:cs="Tahoma"/>
          <w:bCs/>
          <w:sz w:val="18"/>
          <w:szCs w:val="18"/>
        </w:rPr>
        <w:t xml:space="preserve"> 2020 – D</w:t>
      </w:r>
      <w:r>
        <w:rPr>
          <w:rFonts w:cs="Tahoma"/>
          <w:bCs/>
          <w:sz w:val="18"/>
          <w:szCs w:val="18"/>
        </w:rPr>
        <w:t>D</w:t>
      </w:r>
      <w:r w:rsidRPr="00305662">
        <w:rPr>
          <w:rFonts w:cs="Tahoma"/>
          <w:bCs/>
          <w:sz w:val="18"/>
          <w:szCs w:val="18"/>
        </w:rPr>
        <w:t xml:space="preserve">P Premogovnik Velenje ) </w:t>
      </w:r>
      <w:r w:rsidRPr="006F4916">
        <w:rPr>
          <w:rFonts w:cs="Tahoma"/>
          <w:bCs/>
          <w:sz w:val="18"/>
          <w:szCs w:val="18"/>
        </w:rPr>
        <w:t xml:space="preserve">do </w:t>
      </w:r>
      <w:r>
        <w:rPr>
          <w:rFonts w:cs="Tahoma"/>
          <w:bCs/>
          <w:sz w:val="18"/>
          <w:szCs w:val="18"/>
        </w:rPr>
        <w:t>01</w:t>
      </w:r>
      <w:r w:rsidRPr="006F4916">
        <w:rPr>
          <w:rFonts w:cs="Tahoma"/>
          <w:bCs/>
          <w:sz w:val="18"/>
          <w:szCs w:val="18"/>
        </w:rPr>
        <w:t>.0</w:t>
      </w:r>
      <w:r>
        <w:rPr>
          <w:rFonts w:cs="Tahoma"/>
          <w:bCs/>
          <w:sz w:val="18"/>
          <w:szCs w:val="18"/>
        </w:rPr>
        <w:t>9</w:t>
      </w:r>
      <w:r w:rsidRPr="006F4916">
        <w:rPr>
          <w:rFonts w:cs="Tahoma"/>
          <w:bCs/>
          <w:sz w:val="18"/>
          <w:szCs w:val="18"/>
        </w:rPr>
        <w:t>.2021.</w:t>
      </w:r>
      <w:r w:rsidR="00046A6B" w:rsidRPr="00046A6B">
        <w:rPr>
          <w:rFonts w:cs="Tahoma"/>
          <w:sz w:val="18"/>
          <w:szCs w:val="18"/>
        </w:rPr>
        <w:t xml:space="preserve"> </w:t>
      </w:r>
      <w:r w:rsidR="00046A6B">
        <w:rPr>
          <w:rFonts w:cs="Tahoma"/>
          <w:sz w:val="18"/>
          <w:szCs w:val="18"/>
        </w:rPr>
        <w:t>D</w:t>
      </w:r>
      <w:r w:rsidR="00046A6B" w:rsidRPr="005D1632">
        <w:rPr>
          <w:rFonts w:cs="Tahoma"/>
          <w:sz w:val="18"/>
          <w:szCs w:val="18"/>
        </w:rPr>
        <w:t xml:space="preserve">ostava v </w:t>
      </w:r>
      <w:r w:rsidR="00046A6B">
        <w:rPr>
          <w:rFonts w:cs="Tahoma"/>
          <w:sz w:val="18"/>
          <w:szCs w:val="18"/>
        </w:rPr>
        <w:t>g</w:t>
      </w:r>
      <w:r w:rsidR="00046A6B" w:rsidRPr="005D1632">
        <w:rPr>
          <w:rFonts w:cs="Tahoma"/>
          <w:sz w:val="18"/>
          <w:szCs w:val="18"/>
        </w:rPr>
        <w:t>lavno skladišče</w:t>
      </w:r>
      <w:r w:rsidR="00046A6B">
        <w:rPr>
          <w:rFonts w:cs="Tahoma"/>
          <w:sz w:val="18"/>
          <w:szCs w:val="18"/>
        </w:rPr>
        <w:t xml:space="preserve"> naročnika je</w:t>
      </w:r>
      <w:r w:rsidR="00046A6B" w:rsidRPr="005D1632">
        <w:rPr>
          <w:rFonts w:cs="Tahoma"/>
          <w:sz w:val="18"/>
          <w:szCs w:val="18"/>
        </w:rPr>
        <w:t xml:space="preserve"> </w:t>
      </w:r>
      <w:r w:rsidR="00046A6B" w:rsidRPr="00C862EC">
        <w:rPr>
          <w:rFonts w:cs="Tahoma"/>
          <w:sz w:val="18"/>
          <w:szCs w:val="18"/>
          <w:u w:val="single"/>
        </w:rPr>
        <w:t>vsak delovnik med 6:00 in 13:30 uro</w:t>
      </w:r>
      <w:r w:rsidR="00046A6B">
        <w:rPr>
          <w:rFonts w:cs="Tahoma"/>
          <w:sz w:val="18"/>
          <w:szCs w:val="18"/>
        </w:rPr>
        <w:t>.</w:t>
      </w:r>
    </w:p>
    <w:p w14:paraId="19C28903" w14:textId="77777777" w:rsidR="00F823CB" w:rsidRPr="003324CF" w:rsidRDefault="00F823CB" w:rsidP="00F823CB">
      <w:pPr>
        <w:spacing w:line="288" w:lineRule="auto"/>
        <w:jc w:val="both"/>
        <w:rPr>
          <w:rFonts w:cs="Tahoma"/>
          <w:bCs/>
          <w:sz w:val="18"/>
          <w:szCs w:val="18"/>
        </w:rPr>
      </w:pPr>
    </w:p>
    <w:p w14:paraId="570F063D" w14:textId="216729AE" w:rsidR="00F823CB" w:rsidRPr="00C22AFE" w:rsidRDefault="00F823CB" w:rsidP="00F823CB">
      <w:pPr>
        <w:spacing w:line="288" w:lineRule="auto"/>
        <w:jc w:val="both"/>
        <w:rPr>
          <w:rFonts w:cs="Tahoma"/>
          <w:bCs/>
          <w:sz w:val="18"/>
          <w:szCs w:val="18"/>
        </w:rPr>
      </w:pPr>
      <w:r w:rsidRPr="00C22AFE">
        <w:rPr>
          <w:rFonts w:cs="Tahoma"/>
          <w:bCs/>
          <w:sz w:val="18"/>
          <w:szCs w:val="18"/>
        </w:rPr>
        <w:t xml:space="preserve">Rok dobave se </w:t>
      </w:r>
      <w:r>
        <w:rPr>
          <w:rFonts w:cs="Tahoma"/>
          <w:bCs/>
          <w:sz w:val="18"/>
          <w:szCs w:val="18"/>
        </w:rPr>
        <w:t xml:space="preserve">lahko </w:t>
      </w:r>
      <w:r w:rsidRPr="00C22AFE">
        <w:rPr>
          <w:rFonts w:cs="Tahoma"/>
          <w:bCs/>
          <w:sz w:val="18"/>
          <w:szCs w:val="18"/>
        </w:rPr>
        <w:t>podaljša v primeru nastopa višje sile, o kateri pa mora dobavitelj takoj pisno obvestiti naročnika.</w:t>
      </w:r>
    </w:p>
    <w:p w14:paraId="1E2F0FFF" w14:textId="77777777" w:rsidR="00416923" w:rsidRDefault="00416923" w:rsidP="00F823CB">
      <w:pPr>
        <w:spacing w:line="288" w:lineRule="auto"/>
        <w:jc w:val="both"/>
        <w:rPr>
          <w:rFonts w:cs="Tahoma"/>
          <w:sz w:val="18"/>
          <w:szCs w:val="18"/>
        </w:rPr>
      </w:pPr>
    </w:p>
    <w:p w14:paraId="1584B6D5" w14:textId="2225C624" w:rsidR="00F823CB" w:rsidRPr="00D83CAB" w:rsidRDefault="00F823CB" w:rsidP="00F823CB">
      <w:pPr>
        <w:spacing w:line="288" w:lineRule="auto"/>
        <w:jc w:val="both"/>
        <w:rPr>
          <w:rFonts w:cs="Tahoma"/>
          <w:sz w:val="18"/>
          <w:szCs w:val="18"/>
        </w:rPr>
      </w:pPr>
      <w:r w:rsidRPr="00D83CAB">
        <w:rPr>
          <w:rFonts w:cs="Tahoma"/>
          <w:sz w:val="18"/>
          <w:szCs w:val="18"/>
        </w:rPr>
        <w:t>Ponudnik in naročnik se lahko dogovorita za spremembo rokov za izvedbo predmeta javnega naročila z dodatki k sklenjeni pogodbi, kar ne predstavlja bistvene spremembe pogodbe.</w:t>
      </w:r>
    </w:p>
    <w:p w14:paraId="2AD0A4D4" w14:textId="61973FD6" w:rsidR="00F825BE" w:rsidRPr="00385F1A" w:rsidRDefault="00F825BE" w:rsidP="00F825BE">
      <w:pPr>
        <w:spacing w:line="288" w:lineRule="auto"/>
        <w:jc w:val="both"/>
        <w:rPr>
          <w:rFonts w:cs="Tahoma"/>
          <w:bCs/>
          <w:color w:val="FF0000"/>
          <w:sz w:val="18"/>
          <w:szCs w:val="18"/>
        </w:rPr>
      </w:pPr>
    </w:p>
    <w:p w14:paraId="21501CD4" w14:textId="77777777" w:rsidR="00F825BE" w:rsidRPr="00D83CAB" w:rsidRDefault="00F825BE" w:rsidP="00F825BE">
      <w:pPr>
        <w:pStyle w:val="Naslov2"/>
        <w:spacing w:before="0" w:after="0" w:line="288" w:lineRule="auto"/>
        <w:rPr>
          <w:rFonts w:cs="Tahoma"/>
          <w:sz w:val="18"/>
          <w:szCs w:val="18"/>
        </w:rPr>
      </w:pPr>
      <w:bookmarkStart w:id="55" w:name="_Toc522717853"/>
      <w:bookmarkStart w:id="56" w:name="_Toc69121785"/>
      <w:r w:rsidRPr="00D83CAB">
        <w:rPr>
          <w:rFonts w:cs="Tahoma"/>
          <w:sz w:val="18"/>
          <w:szCs w:val="18"/>
        </w:rPr>
        <w:t>1.20 Merilo za izbor izbranega ponudnika</w:t>
      </w:r>
      <w:bookmarkEnd w:id="55"/>
      <w:bookmarkEnd w:id="56"/>
    </w:p>
    <w:p w14:paraId="66D97E87" w14:textId="6376A1A8" w:rsidR="00F825BE" w:rsidRPr="00D83CAB" w:rsidRDefault="00F825BE" w:rsidP="00F825BE">
      <w:pPr>
        <w:spacing w:line="288" w:lineRule="auto"/>
        <w:jc w:val="both"/>
        <w:rPr>
          <w:rFonts w:cs="Tahoma"/>
          <w:bCs/>
          <w:sz w:val="18"/>
          <w:szCs w:val="18"/>
        </w:rPr>
      </w:pPr>
      <w:r w:rsidRPr="00D83CAB">
        <w:rPr>
          <w:rFonts w:cs="Tahoma"/>
          <w:bCs/>
          <w:sz w:val="18"/>
          <w:szCs w:val="18"/>
        </w:rPr>
        <w:t>Naročnik ima za ta predmet javnega naročila zagotovljena omejena sredstva. Naročnik bo v skladu z merilom izbral ekonomsko najugodnejšo ponudbo, ki ne sme presegati zagotovljenih sredstva naročnika.</w:t>
      </w:r>
    </w:p>
    <w:p w14:paraId="6AA29046" w14:textId="77777777" w:rsidR="000A044E" w:rsidRDefault="000A044E" w:rsidP="00F825BE">
      <w:pPr>
        <w:spacing w:line="288" w:lineRule="auto"/>
        <w:jc w:val="both"/>
        <w:rPr>
          <w:rFonts w:cs="Tahoma"/>
          <w:bCs/>
          <w:sz w:val="18"/>
          <w:szCs w:val="18"/>
        </w:rPr>
      </w:pPr>
    </w:p>
    <w:p w14:paraId="40D7F82E" w14:textId="4B111D6C" w:rsidR="00F825BE" w:rsidRPr="00D83CAB" w:rsidRDefault="00F825BE" w:rsidP="00F825BE">
      <w:pPr>
        <w:spacing w:line="288" w:lineRule="auto"/>
        <w:jc w:val="both"/>
        <w:rPr>
          <w:rFonts w:cs="Tahoma"/>
          <w:bCs/>
          <w:sz w:val="18"/>
          <w:szCs w:val="18"/>
        </w:rPr>
      </w:pPr>
      <w:r w:rsidRPr="00D83CAB">
        <w:rPr>
          <w:rFonts w:cs="Tahoma"/>
          <w:bCs/>
          <w:sz w:val="18"/>
          <w:szCs w:val="18"/>
        </w:rPr>
        <w:t>Merilo za izbor najugodnejšega ponudnika</w:t>
      </w:r>
      <w:r w:rsidRPr="006D4902">
        <w:rPr>
          <w:rFonts w:cs="Tahoma"/>
          <w:bCs/>
          <w:color w:val="FF0000"/>
          <w:sz w:val="18"/>
          <w:szCs w:val="18"/>
        </w:rPr>
        <w:t xml:space="preserve"> </w:t>
      </w:r>
      <w:r w:rsidRPr="00D83CAB">
        <w:rPr>
          <w:rFonts w:cs="Tahoma"/>
          <w:bCs/>
          <w:sz w:val="18"/>
          <w:szCs w:val="18"/>
        </w:rPr>
        <w:t>je najnižja skupna ponudbena cena</w:t>
      </w:r>
      <w:r w:rsidRPr="006D4902">
        <w:rPr>
          <w:rFonts w:cs="Tahoma"/>
          <w:bCs/>
          <w:color w:val="FF0000"/>
          <w:sz w:val="18"/>
          <w:szCs w:val="18"/>
        </w:rPr>
        <w:t xml:space="preserve"> </w:t>
      </w:r>
      <w:r w:rsidRPr="00D83CAB">
        <w:rPr>
          <w:rFonts w:cs="Tahoma"/>
          <w:bCs/>
          <w:sz w:val="18"/>
          <w:szCs w:val="18"/>
        </w:rPr>
        <w:t>za obdobje trajanja predmeta javnega naročila brez DDV – cena 100%.</w:t>
      </w:r>
    </w:p>
    <w:p w14:paraId="3858CF35" w14:textId="77777777" w:rsidR="00F825BE" w:rsidRPr="00385F1A" w:rsidRDefault="00F825BE" w:rsidP="00F825BE">
      <w:pPr>
        <w:spacing w:line="288" w:lineRule="auto"/>
        <w:jc w:val="both"/>
        <w:rPr>
          <w:rFonts w:cs="Tahoma"/>
          <w:bCs/>
          <w:color w:val="FF0000"/>
          <w:sz w:val="18"/>
          <w:szCs w:val="18"/>
        </w:rPr>
      </w:pPr>
    </w:p>
    <w:p w14:paraId="4211FD92" w14:textId="6E8A51F5" w:rsidR="00F825BE" w:rsidRPr="00844944" w:rsidRDefault="00F825BE" w:rsidP="00F825BE">
      <w:pPr>
        <w:spacing w:line="288" w:lineRule="auto"/>
        <w:jc w:val="both"/>
        <w:rPr>
          <w:rFonts w:cs="Tahoma"/>
          <w:bCs/>
          <w:sz w:val="18"/>
          <w:szCs w:val="18"/>
        </w:rPr>
      </w:pPr>
      <w:r w:rsidRPr="00844944">
        <w:rPr>
          <w:rFonts w:cs="Tahoma"/>
          <w:bCs/>
          <w:sz w:val="18"/>
          <w:szCs w:val="18"/>
        </w:rPr>
        <w:t>Cene dogovorjene v postopku pogajanj so za čas trajanja pogodbe fiksne. Cene na enoto mere navedene v ponudbenem predračunu se tekom izvajanja dobave in izvedbe storitve ne smejo spreminjati.</w:t>
      </w:r>
    </w:p>
    <w:p w14:paraId="0AF4CB26" w14:textId="6C2235F6" w:rsidR="00AE3F05" w:rsidRPr="00D83CAB" w:rsidRDefault="00AE3F05" w:rsidP="00F825BE">
      <w:pPr>
        <w:spacing w:line="288" w:lineRule="auto"/>
        <w:jc w:val="both"/>
        <w:rPr>
          <w:rFonts w:cs="Tahoma"/>
          <w:bCs/>
          <w:sz w:val="18"/>
          <w:szCs w:val="18"/>
        </w:rPr>
      </w:pPr>
    </w:p>
    <w:p w14:paraId="3F8B5E59" w14:textId="23E08DF9" w:rsidR="00F825BE" w:rsidRPr="00D83CAB" w:rsidRDefault="00F825BE" w:rsidP="00F825BE">
      <w:pPr>
        <w:pStyle w:val="Naslov2"/>
        <w:spacing w:before="0" w:after="0" w:line="288" w:lineRule="auto"/>
        <w:rPr>
          <w:rFonts w:cs="Tahoma"/>
          <w:sz w:val="18"/>
          <w:szCs w:val="18"/>
        </w:rPr>
      </w:pPr>
      <w:bookmarkStart w:id="57" w:name="_Toc522717859"/>
      <w:bookmarkStart w:id="58" w:name="_Toc69121786"/>
      <w:r w:rsidRPr="00D83CAB">
        <w:rPr>
          <w:rFonts w:cs="Tahoma"/>
          <w:sz w:val="18"/>
          <w:szCs w:val="18"/>
        </w:rPr>
        <w:t>1.2</w:t>
      </w:r>
      <w:r w:rsidR="00D83CAB" w:rsidRPr="00D83CAB">
        <w:rPr>
          <w:rFonts w:cs="Tahoma"/>
          <w:sz w:val="18"/>
          <w:szCs w:val="18"/>
        </w:rPr>
        <w:t>1</w:t>
      </w:r>
      <w:r w:rsidR="00DC56EB" w:rsidRPr="00D83CAB">
        <w:rPr>
          <w:rFonts w:cs="Tahoma"/>
          <w:sz w:val="18"/>
          <w:szCs w:val="18"/>
        </w:rPr>
        <w:t xml:space="preserve"> </w:t>
      </w:r>
      <w:r w:rsidRPr="00D83CAB">
        <w:rPr>
          <w:rFonts w:cs="Tahoma"/>
          <w:sz w:val="18"/>
          <w:szCs w:val="18"/>
        </w:rPr>
        <w:t>Pravna podlaga</w:t>
      </w:r>
      <w:bookmarkEnd w:id="57"/>
      <w:bookmarkEnd w:id="58"/>
    </w:p>
    <w:p w14:paraId="60AF5366" w14:textId="77777777" w:rsidR="00F825BE" w:rsidRPr="00D83CAB" w:rsidRDefault="00F825BE" w:rsidP="00F825BE">
      <w:pPr>
        <w:spacing w:line="288" w:lineRule="auto"/>
        <w:jc w:val="both"/>
        <w:rPr>
          <w:rFonts w:eastAsia="Calibri" w:cs="Tahoma"/>
          <w:sz w:val="18"/>
          <w:szCs w:val="18"/>
        </w:rPr>
      </w:pPr>
      <w:r w:rsidRPr="00D83CAB">
        <w:rPr>
          <w:rFonts w:cs="Tahoma"/>
          <w:sz w:val="18"/>
          <w:szCs w:val="18"/>
        </w:rPr>
        <w:t xml:space="preserve">V </w:t>
      </w:r>
      <w:r w:rsidRPr="00D83CAB">
        <w:rPr>
          <w:rFonts w:eastAsia="Calibri" w:cs="Tahoma"/>
          <w:sz w:val="18"/>
          <w:szCs w:val="18"/>
        </w:rPr>
        <w:t>postopku oddaje javnega naročila in tekom izvedbe javnega naročila je potrebno upoštevati:</w:t>
      </w:r>
    </w:p>
    <w:p w14:paraId="411F4C71" w14:textId="77777777" w:rsidR="00F825BE" w:rsidRPr="00D83CAB" w:rsidRDefault="00F825BE" w:rsidP="00FC3093">
      <w:pPr>
        <w:pStyle w:val="Odstavekseznama"/>
        <w:numPr>
          <w:ilvl w:val="0"/>
          <w:numId w:val="5"/>
        </w:numPr>
        <w:spacing w:line="288" w:lineRule="auto"/>
        <w:jc w:val="both"/>
        <w:rPr>
          <w:rFonts w:eastAsia="Calibri" w:cs="Tahoma"/>
          <w:sz w:val="18"/>
          <w:szCs w:val="18"/>
        </w:rPr>
      </w:pPr>
      <w:r w:rsidRPr="00D83CAB">
        <w:rPr>
          <w:rFonts w:eastAsia="Calibri" w:cs="Tahoma"/>
          <w:sz w:val="18"/>
          <w:szCs w:val="18"/>
        </w:rPr>
        <w:t>Zakon o javnem naročanju (</w:t>
      </w:r>
      <w:proofErr w:type="spellStart"/>
      <w:r w:rsidRPr="00D83CAB">
        <w:rPr>
          <w:rFonts w:eastAsia="Calibri" w:cs="Tahoma"/>
          <w:sz w:val="18"/>
          <w:szCs w:val="18"/>
        </w:rPr>
        <w:t>Ur.l</w:t>
      </w:r>
      <w:proofErr w:type="spellEnd"/>
      <w:r w:rsidRPr="00D83CAB">
        <w:rPr>
          <w:rFonts w:eastAsia="Calibri" w:cs="Tahoma"/>
          <w:sz w:val="18"/>
          <w:szCs w:val="18"/>
        </w:rPr>
        <w:t xml:space="preserve"> RS, št 94/15, v nadaljevanju: ZJN-3);</w:t>
      </w:r>
    </w:p>
    <w:p w14:paraId="68C46377" w14:textId="77777777" w:rsidR="00F825BE" w:rsidRPr="00D83CAB" w:rsidRDefault="00F825BE" w:rsidP="00FC3093">
      <w:pPr>
        <w:pStyle w:val="Odstavekseznama"/>
        <w:numPr>
          <w:ilvl w:val="0"/>
          <w:numId w:val="5"/>
        </w:numPr>
        <w:spacing w:line="288" w:lineRule="auto"/>
        <w:jc w:val="both"/>
        <w:rPr>
          <w:rFonts w:eastAsia="Calibri" w:cs="Tahoma"/>
          <w:sz w:val="18"/>
          <w:szCs w:val="18"/>
        </w:rPr>
      </w:pPr>
      <w:r w:rsidRPr="00D83CAB">
        <w:rPr>
          <w:rFonts w:eastAsia="Calibri" w:cs="Tahoma"/>
          <w:sz w:val="18"/>
          <w:szCs w:val="18"/>
        </w:rPr>
        <w:t>Zakon o pravnem varstvu v postopkih javnega naročanja (Uradni list RS, št 43/2011, s spremembami (ZPVPJN-B - Uradni list RS, št 60/2017), v nadaljevanju: ZPVPJN);</w:t>
      </w:r>
    </w:p>
    <w:p w14:paraId="5128B2F5" w14:textId="77777777" w:rsidR="00F825BE" w:rsidRPr="00D83CAB" w:rsidRDefault="00F825BE" w:rsidP="00FC3093">
      <w:pPr>
        <w:pStyle w:val="Odstavekseznama"/>
        <w:numPr>
          <w:ilvl w:val="0"/>
          <w:numId w:val="5"/>
        </w:numPr>
        <w:spacing w:line="288" w:lineRule="auto"/>
        <w:jc w:val="both"/>
        <w:rPr>
          <w:rFonts w:eastAsia="Calibri" w:cs="Tahoma"/>
          <w:sz w:val="18"/>
          <w:szCs w:val="18"/>
        </w:rPr>
      </w:pPr>
      <w:r w:rsidRPr="00D83CAB">
        <w:rPr>
          <w:rFonts w:eastAsia="Calibri" w:cs="Tahoma"/>
          <w:sz w:val="18"/>
          <w:szCs w:val="18"/>
        </w:rPr>
        <w:t>Obligacijski zakonik (Uradni list RS, št. 97/07, s spremembami, v nadaljevanju: OZ);</w:t>
      </w:r>
    </w:p>
    <w:p w14:paraId="21663BF8" w14:textId="77777777" w:rsidR="00F825BE" w:rsidRPr="00D83CAB" w:rsidRDefault="00F825BE" w:rsidP="00FC3093">
      <w:pPr>
        <w:pStyle w:val="Odstavekseznama"/>
        <w:numPr>
          <w:ilvl w:val="0"/>
          <w:numId w:val="5"/>
        </w:numPr>
        <w:spacing w:line="288" w:lineRule="auto"/>
        <w:jc w:val="both"/>
        <w:rPr>
          <w:rFonts w:eastAsia="Calibri" w:cs="Tahoma"/>
          <w:sz w:val="18"/>
          <w:szCs w:val="18"/>
        </w:rPr>
      </w:pPr>
      <w:r w:rsidRPr="00D83CAB">
        <w:rPr>
          <w:rFonts w:eastAsia="Calibri" w:cs="Tahoma"/>
          <w:sz w:val="18"/>
          <w:szCs w:val="18"/>
        </w:rPr>
        <w:t>Vsa veljavna zakonodaja, ki ureja področje predmeta javnega naročila.</w:t>
      </w:r>
    </w:p>
    <w:p w14:paraId="6A176033" w14:textId="77777777" w:rsidR="00F825BE" w:rsidRPr="00D83CAB" w:rsidRDefault="00F825BE" w:rsidP="00F825BE">
      <w:pPr>
        <w:spacing w:line="288" w:lineRule="auto"/>
        <w:jc w:val="both"/>
        <w:rPr>
          <w:rFonts w:cs="Tahoma"/>
          <w:sz w:val="18"/>
          <w:szCs w:val="18"/>
        </w:rPr>
      </w:pPr>
    </w:p>
    <w:p w14:paraId="1DD26CD4" w14:textId="77777777" w:rsidR="00F825BE" w:rsidRPr="00D83CAB" w:rsidRDefault="00F825BE" w:rsidP="00F825BE">
      <w:pPr>
        <w:spacing w:line="288" w:lineRule="auto"/>
        <w:jc w:val="both"/>
        <w:rPr>
          <w:rFonts w:cs="Tahoma"/>
          <w:sz w:val="18"/>
          <w:szCs w:val="18"/>
        </w:rPr>
      </w:pPr>
      <w:r w:rsidRPr="00D83CAB">
        <w:rPr>
          <w:rFonts w:cs="Tahoma"/>
          <w:sz w:val="18"/>
          <w:szCs w:val="18"/>
        </w:rPr>
        <w:t xml:space="preserve">Ponudnik mora, glede na predmet javnega naročila izpolnjevati in upoštevati vsa določila veljavnih predpisov, ki urejajo področje izvedbe naročila, varstva pri delu, varstva okolja, ki veljajo v Republiki Sloveniji. </w:t>
      </w:r>
    </w:p>
    <w:p w14:paraId="2CA5D4DD" w14:textId="77777777" w:rsidR="00F825BE" w:rsidRPr="00385F1A" w:rsidRDefault="00F825BE" w:rsidP="00F825BE">
      <w:pPr>
        <w:spacing w:line="288" w:lineRule="auto"/>
        <w:jc w:val="both"/>
        <w:rPr>
          <w:rFonts w:cs="Tahoma"/>
          <w:color w:val="FF0000"/>
          <w:sz w:val="18"/>
          <w:szCs w:val="18"/>
        </w:rPr>
      </w:pPr>
    </w:p>
    <w:p w14:paraId="70E3DF93" w14:textId="7A7338CC" w:rsidR="00F825BE" w:rsidRPr="00D83CAB" w:rsidRDefault="00F825BE" w:rsidP="00F825BE">
      <w:pPr>
        <w:pStyle w:val="Naslov2"/>
        <w:spacing w:before="0" w:after="0" w:line="288" w:lineRule="auto"/>
        <w:rPr>
          <w:rFonts w:cs="Tahoma"/>
          <w:sz w:val="18"/>
          <w:szCs w:val="18"/>
        </w:rPr>
      </w:pPr>
      <w:bookmarkStart w:id="59" w:name="_Toc522717860"/>
      <w:bookmarkStart w:id="60" w:name="_Toc69121787"/>
      <w:r w:rsidRPr="00D83CAB">
        <w:rPr>
          <w:rFonts w:cs="Tahoma"/>
          <w:sz w:val="18"/>
          <w:szCs w:val="18"/>
        </w:rPr>
        <w:t>1.2</w:t>
      </w:r>
      <w:r w:rsidR="00D83CAB" w:rsidRPr="00D83CAB">
        <w:rPr>
          <w:rFonts w:cs="Tahoma"/>
          <w:sz w:val="18"/>
          <w:szCs w:val="18"/>
        </w:rPr>
        <w:t>2</w:t>
      </w:r>
      <w:r w:rsidRPr="00D83CAB">
        <w:rPr>
          <w:rFonts w:cs="Tahoma"/>
          <w:sz w:val="18"/>
          <w:szCs w:val="18"/>
        </w:rPr>
        <w:t xml:space="preserve"> Pravno varstvo</w:t>
      </w:r>
      <w:bookmarkEnd w:id="59"/>
      <w:bookmarkEnd w:id="60"/>
    </w:p>
    <w:p w14:paraId="6BD8E8D7" w14:textId="77777777" w:rsidR="00DC56EB" w:rsidRPr="00D83CAB" w:rsidRDefault="00DC56EB" w:rsidP="00DC56EB">
      <w:pPr>
        <w:spacing w:line="288" w:lineRule="auto"/>
        <w:jc w:val="both"/>
        <w:rPr>
          <w:rFonts w:cs="Tahoma"/>
          <w:sz w:val="18"/>
          <w:szCs w:val="18"/>
        </w:rPr>
      </w:pPr>
      <w:r w:rsidRPr="00D83CAB">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w:t>
      </w:r>
      <w:r w:rsidRPr="00D83CAB">
        <w:rPr>
          <w:rFonts w:cs="Tahoma"/>
          <w:sz w:val="18"/>
          <w:szCs w:val="18"/>
        </w:rPr>
        <w:lastRenderedPageBreak/>
        <w:t xml:space="preserve">ali razpisne dokumentacije ali z njim neposredno povezano navedbo v prvotni objavi ali razpisni dokumentaciji. Zahtevka za revizijo ni dopustno vložiti po roku za prejem ponudb. </w:t>
      </w:r>
    </w:p>
    <w:p w14:paraId="7B697AC3" w14:textId="77777777" w:rsidR="00DC56EB" w:rsidRPr="00D83CAB" w:rsidRDefault="00DC56EB" w:rsidP="00DC56EB">
      <w:pPr>
        <w:spacing w:line="288" w:lineRule="auto"/>
        <w:jc w:val="both"/>
        <w:rPr>
          <w:rFonts w:eastAsia="Calibri" w:cs="Tahoma"/>
          <w:sz w:val="18"/>
          <w:szCs w:val="18"/>
        </w:rPr>
      </w:pPr>
    </w:p>
    <w:p w14:paraId="18977205" w14:textId="2C6F2CFF" w:rsidR="00DC56EB" w:rsidRDefault="00DC56EB" w:rsidP="00DC56EB">
      <w:pPr>
        <w:spacing w:line="288" w:lineRule="auto"/>
        <w:jc w:val="both"/>
        <w:rPr>
          <w:rFonts w:eastAsia="Calibri" w:cs="Tahoma"/>
          <w:sz w:val="18"/>
          <w:szCs w:val="18"/>
        </w:rPr>
      </w:pPr>
      <w:r w:rsidRPr="00D83CAB">
        <w:rPr>
          <w:rFonts w:eastAsia="Calibri" w:cs="Tahoma"/>
          <w:sz w:val="18"/>
          <w:szCs w:val="18"/>
        </w:rPr>
        <w:t>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401E0270" w14:textId="77777777" w:rsidR="000223F2" w:rsidRPr="00D83CAB" w:rsidRDefault="000223F2" w:rsidP="00DC56EB">
      <w:pPr>
        <w:spacing w:line="288" w:lineRule="auto"/>
        <w:jc w:val="both"/>
        <w:rPr>
          <w:rFonts w:eastAsia="Calibri" w:cs="Tahoma"/>
          <w:sz w:val="18"/>
          <w:szCs w:val="18"/>
        </w:rPr>
      </w:pPr>
    </w:p>
    <w:p w14:paraId="04FDE1F1" w14:textId="1569BDCB" w:rsidR="00273049" w:rsidRPr="00D83CAB" w:rsidRDefault="00DC56EB" w:rsidP="00DC56EB">
      <w:pPr>
        <w:spacing w:line="288" w:lineRule="auto"/>
        <w:jc w:val="both"/>
        <w:rPr>
          <w:rFonts w:cs="Tahoma"/>
          <w:sz w:val="18"/>
          <w:szCs w:val="18"/>
        </w:rPr>
      </w:pPr>
      <w:r w:rsidRPr="00CD0A5E">
        <w:rPr>
          <w:rFonts w:cs="Tahoma"/>
          <w:sz w:val="18"/>
          <w:szCs w:val="18"/>
        </w:rPr>
        <w:t xml:space="preserve">Takso v višini 2.000 eurov </w:t>
      </w:r>
      <w:r w:rsidRPr="00D83CAB">
        <w:rPr>
          <w:rFonts w:cs="Tahoma"/>
          <w:sz w:val="18"/>
          <w:szCs w:val="18"/>
        </w:rPr>
        <w:t>mora vlagatelj plačati na transakcijski račun Ministrstva za finance, številka SI56 0110 0100 0358 802, odprt pri Banki Slovenije, Slovenska 35, 1505 Ljubljana, Slovenija, SWIFT KODA: BSLJSI2X; IBAN:SI56011001000358802.</w:t>
      </w:r>
    </w:p>
    <w:p w14:paraId="14A2BF88" w14:textId="77777777" w:rsidR="00273049" w:rsidRPr="00D83CAB" w:rsidRDefault="00273049">
      <w:pPr>
        <w:rPr>
          <w:rFonts w:cs="Tahoma"/>
          <w:sz w:val="18"/>
          <w:szCs w:val="18"/>
        </w:rPr>
      </w:pPr>
      <w:r w:rsidRPr="00D83CAB">
        <w:rPr>
          <w:rFonts w:cs="Tahoma"/>
          <w:sz w:val="18"/>
          <w:szCs w:val="18"/>
        </w:rPr>
        <w:br w:type="page"/>
      </w:r>
    </w:p>
    <w:p w14:paraId="771C5805" w14:textId="77777777" w:rsidR="00DC56EB" w:rsidRPr="00385F1A" w:rsidRDefault="00DC56EB" w:rsidP="00DC56EB">
      <w:pPr>
        <w:spacing w:line="288" w:lineRule="auto"/>
        <w:jc w:val="both"/>
        <w:rPr>
          <w:rFonts w:cs="Tahoma"/>
          <w:color w:val="FF0000"/>
          <w:sz w:val="18"/>
          <w:szCs w:val="18"/>
        </w:rPr>
      </w:pPr>
    </w:p>
    <w:p w14:paraId="47D2C1F7" w14:textId="77777777" w:rsidR="00AD4F30" w:rsidRPr="002B328B" w:rsidRDefault="00DF6022" w:rsidP="001D351F">
      <w:pPr>
        <w:pStyle w:val="Naslov1"/>
        <w:spacing w:before="0" w:after="0" w:line="288" w:lineRule="auto"/>
        <w:rPr>
          <w:rFonts w:cs="Tahoma"/>
          <w:sz w:val="18"/>
          <w:szCs w:val="18"/>
        </w:rPr>
      </w:pPr>
      <w:bookmarkStart w:id="61" w:name="_Toc69121788"/>
      <w:r w:rsidRPr="002B328B">
        <w:rPr>
          <w:rFonts w:cs="Tahoma"/>
          <w:sz w:val="18"/>
          <w:szCs w:val="18"/>
        </w:rPr>
        <w:t>2</w:t>
      </w:r>
      <w:r w:rsidR="0030452E" w:rsidRPr="002B328B">
        <w:rPr>
          <w:rFonts w:cs="Tahoma"/>
          <w:sz w:val="18"/>
          <w:szCs w:val="18"/>
        </w:rPr>
        <w:tab/>
      </w:r>
      <w:r w:rsidR="004F3673" w:rsidRPr="002B328B">
        <w:rPr>
          <w:rFonts w:cs="Tahoma"/>
          <w:sz w:val="18"/>
          <w:szCs w:val="18"/>
        </w:rPr>
        <w:t>UGOTAVLJANJE SPOSOBNOSTI</w:t>
      </w:r>
      <w:bookmarkEnd w:id="61"/>
      <w:r w:rsidR="004F3673" w:rsidRPr="002B328B">
        <w:rPr>
          <w:rFonts w:cs="Tahoma"/>
          <w:sz w:val="18"/>
          <w:szCs w:val="18"/>
        </w:rPr>
        <w:t xml:space="preserve"> </w:t>
      </w:r>
    </w:p>
    <w:p w14:paraId="7B6807AE" w14:textId="77777777" w:rsidR="0017027F" w:rsidRPr="00A30CCE" w:rsidRDefault="0017027F" w:rsidP="001D351F">
      <w:pPr>
        <w:spacing w:line="288" w:lineRule="auto"/>
        <w:rPr>
          <w:rFonts w:cs="Tahoma"/>
          <w:sz w:val="18"/>
          <w:szCs w:val="18"/>
        </w:rPr>
      </w:pPr>
    </w:p>
    <w:p w14:paraId="293EFC4A"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408F4659" w14:textId="77777777" w:rsidR="00C4587F" w:rsidRDefault="00C4587F" w:rsidP="00FE3457">
      <w:pPr>
        <w:spacing w:line="288" w:lineRule="auto"/>
        <w:jc w:val="both"/>
        <w:rPr>
          <w:rFonts w:cs="Tahoma"/>
          <w:sz w:val="18"/>
          <w:szCs w:val="18"/>
        </w:rPr>
      </w:pPr>
    </w:p>
    <w:p w14:paraId="64DE2F31" w14:textId="1DC5991A" w:rsidR="00FE3457" w:rsidRPr="00A30CCE" w:rsidRDefault="00FE3457" w:rsidP="00FE3457">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07E5AF88" w14:textId="77777777" w:rsidR="00C4587F" w:rsidRDefault="00C4587F" w:rsidP="00FE3457">
      <w:pPr>
        <w:spacing w:line="288" w:lineRule="auto"/>
        <w:jc w:val="both"/>
        <w:rPr>
          <w:rFonts w:cs="Tahoma"/>
          <w:sz w:val="18"/>
          <w:szCs w:val="18"/>
        </w:rPr>
      </w:pPr>
    </w:p>
    <w:p w14:paraId="6D5C2C95" w14:textId="538A9E3F" w:rsidR="00C4587F" w:rsidRDefault="00FE3457" w:rsidP="00FE3457">
      <w:pPr>
        <w:spacing w:line="288" w:lineRule="auto"/>
        <w:jc w:val="both"/>
        <w:rPr>
          <w:rFonts w:eastAsia="Calibri" w:cs="Tahoma"/>
          <w:b/>
          <w:sz w:val="18"/>
          <w:szCs w:val="18"/>
        </w:rPr>
      </w:pPr>
      <w:r w:rsidRPr="00A30CCE">
        <w:rPr>
          <w:rFonts w:cs="Tahoma"/>
          <w:sz w:val="18"/>
          <w:szCs w:val="18"/>
        </w:rPr>
        <w:t>Kadar namerava ponudnik izvesti javno naročilo s podizvajalcem, mora pogoje izpolnjevati tudi podizvajalec, ki sodeluje pri izvedbi javnega naročila.</w:t>
      </w:r>
      <w:r w:rsidRPr="00A30CCE">
        <w:rPr>
          <w:rFonts w:eastAsia="Calibri" w:cs="Tahoma"/>
          <w:b/>
          <w:sz w:val="18"/>
          <w:szCs w:val="18"/>
        </w:rPr>
        <w:t xml:space="preserve"> </w:t>
      </w:r>
    </w:p>
    <w:p w14:paraId="350502AA" w14:textId="77777777" w:rsidR="00C4587F" w:rsidRDefault="00C4587F" w:rsidP="00FE3457">
      <w:pPr>
        <w:spacing w:line="288" w:lineRule="auto"/>
        <w:jc w:val="both"/>
        <w:rPr>
          <w:rFonts w:eastAsia="Calibri" w:cs="Tahoma"/>
          <w:b/>
          <w:sz w:val="18"/>
          <w:szCs w:val="18"/>
        </w:rPr>
      </w:pPr>
    </w:p>
    <w:p w14:paraId="3AC54BD5" w14:textId="118BA351"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rPr>
        <w:t>Vsi navedeni gospodarski subjekti morajo oddati lasten ESPD obrazec.</w:t>
      </w:r>
      <w:r w:rsidRPr="00A30CCE">
        <w:rPr>
          <w:rFonts w:eastAsia="Calibri" w:cs="Tahoma"/>
          <w:b/>
          <w:sz w:val="18"/>
          <w:szCs w:val="18"/>
        </w:rPr>
        <w:tab/>
      </w:r>
    </w:p>
    <w:p w14:paraId="3DFB0CD6" w14:textId="77777777" w:rsidR="00FE3457" w:rsidRPr="00A30CCE" w:rsidRDefault="00FE3457" w:rsidP="00FE3457">
      <w:pPr>
        <w:spacing w:line="288" w:lineRule="auto"/>
        <w:jc w:val="both"/>
        <w:rPr>
          <w:rFonts w:cs="Tahoma"/>
          <w:sz w:val="18"/>
          <w:szCs w:val="18"/>
        </w:rPr>
      </w:pPr>
    </w:p>
    <w:p w14:paraId="63283B24" w14:textId="31DF7C28" w:rsidR="00FE3457" w:rsidRPr="00A30CCE" w:rsidRDefault="00FE3457" w:rsidP="00FE3457">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3559727E" w14:textId="77777777" w:rsidR="0017027F" w:rsidRPr="00A30CCE" w:rsidRDefault="0017027F" w:rsidP="001D351F">
      <w:pPr>
        <w:spacing w:line="288" w:lineRule="auto"/>
        <w:rPr>
          <w:rFonts w:cs="Tahoma"/>
          <w:sz w:val="18"/>
          <w:szCs w:val="18"/>
        </w:rPr>
      </w:pPr>
    </w:p>
    <w:p w14:paraId="438A1354" w14:textId="77777777" w:rsidR="00233F1B" w:rsidRPr="00A30CCE" w:rsidRDefault="00233F1B" w:rsidP="00233F1B">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23146944" w14:textId="63DAF101" w:rsidR="00233F1B" w:rsidRPr="00385F1A" w:rsidRDefault="00233F1B" w:rsidP="00233F1B">
      <w:pPr>
        <w:spacing w:line="288" w:lineRule="auto"/>
        <w:jc w:val="both"/>
        <w:rPr>
          <w:rFonts w:cs="Tahoma"/>
          <w:b/>
          <w:color w:val="FF0000"/>
          <w:sz w:val="18"/>
          <w:szCs w:val="18"/>
        </w:rPr>
      </w:pPr>
    </w:p>
    <w:p w14:paraId="5B937953" w14:textId="2EA558B8" w:rsidR="000A3E0E" w:rsidRPr="00A30CCE" w:rsidRDefault="000A3E0E" w:rsidP="000A3E0E">
      <w:pPr>
        <w:pStyle w:val="Naslov2"/>
        <w:spacing w:before="0" w:after="0" w:line="288" w:lineRule="auto"/>
        <w:rPr>
          <w:rFonts w:cs="Tahoma"/>
          <w:sz w:val="18"/>
          <w:szCs w:val="18"/>
        </w:rPr>
      </w:pPr>
      <w:bookmarkStart w:id="62" w:name="_Toc69121789"/>
      <w:r w:rsidRPr="00A30CCE">
        <w:rPr>
          <w:rFonts w:cs="Tahoma"/>
          <w:sz w:val="18"/>
          <w:szCs w:val="18"/>
        </w:rPr>
        <w:t>2.1 Uvrstitev na seznam ponudnikov z negativnimi referencami</w:t>
      </w:r>
      <w:bookmarkEnd w:id="62"/>
    </w:p>
    <w:p w14:paraId="43A248F5" w14:textId="77777777" w:rsidR="000A3E0E" w:rsidRPr="00587967" w:rsidRDefault="000A3E0E" w:rsidP="00587967">
      <w:pPr>
        <w:spacing w:line="288" w:lineRule="auto"/>
        <w:jc w:val="both"/>
        <w:rPr>
          <w:rFonts w:eastAsia="Calibri" w:cs="Tahoma"/>
          <w:sz w:val="18"/>
          <w:szCs w:val="18"/>
          <w:lang w:eastAsia="en-US"/>
        </w:rPr>
      </w:pPr>
      <w:r w:rsidRPr="00587967">
        <w:rPr>
          <w:rFonts w:cs="Tahoma"/>
          <w:sz w:val="18"/>
          <w:szCs w:val="18"/>
        </w:rPr>
        <w:t>Naročnik bo iz sodelovanja v postopku javnega naročanja izključil gospodarski subjekt, če je ponudnik na dan, ko poteče</w:t>
      </w:r>
      <w:r w:rsidRPr="00587967">
        <w:rPr>
          <w:rFonts w:eastAsia="Calibri" w:cs="Tahoma"/>
          <w:sz w:val="18"/>
          <w:szCs w:val="18"/>
          <w:lang w:eastAsia="en-US"/>
        </w:rPr>
        <w:t xml:space="preserve"> rok za oddajo ponudbe, izločen iz postopkov oddaje javnih naročil zaradi uvrstitve v evidenco gospodarskih subjektov z negativnimi referencami.</w:t>
      </w:r>
    </w:p>
    <w:p w14:paraId="43D5B6BF" w14:textId="77777777" w:rsidR="000A3E0E" w:rsidRPr="00A30CCE" w:rsidRDefault="000A3E0E" w:rsidP="000A3E0E">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78D08BC2" w14:textId="7E604BB1" w:rsidR="000A3E0E" w:rsidRDefault="000A3E0E" w:rsidP="000A3E0E">
      <w:pPr>
        <w:spacing w:line="288" w:lineRule="auto"/>
        <w:jc w:val="both"/>
        <w:rPr>
          <w:rFonts w:cs="Tahoma"/>
          <w:b/>
          <w:sz w:val="18"/>
          <w:szCs w:val="18"/>
        </w:rPr>
      </w:pPr>
      <w:r w:rsidRPr="00A30CCE">
        <w:rPr>
          <w:rFonts w:cs="Tahoma"/>
          <w:b/>
          <w:sz w:val="18"/>
          <w:szCs w:val="18"/>
        </w:rPr>
        <w:t>Dokazilo: Ponudnik/partner/podizvajalec izpolni ESPD obrazec</w:t>
      </w:r>
      <w:r w:rsidR="00CD0FC7">
        <w:rPr>
          <w:rFonts w:cs="Tahoma"/>
          <w:b/>
          <w:sz w:val="18"/>
          <w:szCs w:val="18"/>
        </w:rPr>
        <w:t>.</w:t>
      </w:r>
    </w:p>
    <w:p w14:paraId="4F44B4A5" w14:textId="77777777" w:rsidR="00587967" w:rsidRDefault="00587967" w:rsidP="000A3E0E">
      <w:pPr>
        <w:spacing w:line="288" w:lineRule="auto"/>
        <w:jc w:val="both"/>
        <w:rPr>
          <w:rFonts w:cs="Tahoma"/>
          <w:b/>
          <w:sz w:val="18"/>
          <w:szCs w:val="18"/>
        </w:rPr>
      </w:pPr>
    </w:p>
    <w:p w14:paraId="7829E331" w14:textId="3ED5FA57" w:rsidR="00691AC6" w:rsidRPr="00A30CCE" w:rsidRDefault="00587967" w:rsidP="00501408">
      <w:pPr>
        <w:pStyle w:val="Naslov2"/>
        <w:spacing w:before="0" w:after="0" w:line="288" w:lineRule="auto"/>
        <w:rPr>
          <w:rFonts w:cs="Tahoma"/>
          <w:sz w:val="18"/>
          <w:szCs w:val="18"/>
        </w:rPr>
      </w:pPr>
      <w:bookmarkStart w:id="63" w:name="_Toc69121790"/>
      <w:r w:rsidRPr="00DC6FD2">
        <w:rPr>
          <w:rFonts w:cs="Tahoma"/>
          <w:bCs/>
          <w:sz w:val="18"/>
          <w:szCs w:val="18"/>
        </w:rPr>
        <w:t>2.2</w:t>
      </w:r>
      <w:r w:rsidR="00501408">
        <w:rPr>
          <w:rFonts w:cs="Tahoma"/>
          <w:b w:val="0"/>
          <w:sz w:val="18"/>
          <w:szCs w:val="18"/>
        </w:rPr>
        <w:t xml:space="preserve"> </w:t>
      </w:r>
      <w:r w:rsidRPr="00501408">
        <w:rPr>
          <w:rFonts w:cs="Tahoma"/>
          <w:bCs/>
          <w:sz w:val="18"/>
          <w:szCs w:val="18"/>
        </w:rPr>
        <w:t>Zahteve glede na veljavno zakonodajo s področja integritete in preprečevanja korupcije</w:t>
      </w:r>
      <w:bookmarkEnd w:id="63"/>
      <w:r>
        <w:rPr>
          <w:rFonts w:cs="Tahoma"/>
          <w:b w:val="0"/>
          <w:sz w:val="18"/>
          <w:szCs w:val="18"/>
        </w:rPr>
        <w:t xml:space="preserve"> </w:t>
      </w:r>
    </w:p>
    <w:p w14:paraId="33772452" w14:textId="4758CB9F" w:rsidR="00691AC6" w:rsidRPr="00587967" w:rsidRDefault="00691AC6" w:rsidP="00587967">
      <w:pPr>
        <w:pStyle w:val="Odstavekseznama"/>
        <w:numPr>
          <w:ilvl w:val="0"/>
          <w:numId w:val="29"/>
        </w:numPr>
        <w:spacing w:line="288" w:lineRule="auto"/>
        <w:jc w:val="both"/>
        <w:rPr>
          <w:rFonts w:cs="Tahoma"/>
          <w:sz w:val="18"/>
          <w:szCs w:val="18"/>
        </w:rPr>
      </w:pPr>
      <w:r w:rsidRPr="00587967">
        <w:rPr>
          <w:rFonts w:cs="Tahoma"/>
          <w:sz w:val="18"/>
          <w:szCs w:val="18"/>
        </w:rPr>
        <w:t>Ponudnik ne sme biti uvrščen v evidenco poslovnih subjektov iz 35.člena Zakona o integriteti in preprečevanju korupcije (Ur. l. RS, št. 69/2011; v nadaljevanju: ZIntPK-UPB2).</w:t>
      </w:r>
    </w:p>
    <w:p w14:paraId="7CB91B14" w14:textId="77777777" w:rsidR="00691AC6" w:rsidRPr="00A30CCE" w:rsidRDefault="00691AC6" w:rsidP="00691AC6">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450BE6E" w14:textId="2898892C" w:rsidR="00691AC6" w:rsidRDefault="00691AC6" w:rsidP="00691AC6">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(Obrazec št. </w:t>
      </w:r>
      <w:r w:rsidR="00045D00" w:rsidRPr="00045D00">
        <w:rPr>
          <w:rFonts w:cs="Tahoma"/>
          <w:b/>
          <w:sz w:val="18"/>
          <w:szCs w:val="18"/>
        </w:rPr>
        <w:t>5</w:t>
      </w:r>
      <w:r w:rsidRPr="00045D00">
        <w:rPr>
          <w:rFonts w:cs="Tahoma"/>
          <w:b/>
          <w:sz w:val="18"/>
          <w:szCs w:val="18"/>
        </w:rPr>
        <w:t>).</w:t>
      </w:r>
    </w:p>
    <w:p w14:paraId="7ED33745" w14:textId="07FC590E" w:rsidR="00587967" w:rsidRDefault="00587967" w:rsidP="00691AC6">
      <w:pPr>
        <w:spacing w:line="288" w:lineRule="auto"/>
        <w:jc w:val="both"/>
        <w:rPr>
          <w:rFonts w:cs="Tahoma"/>
          <w:b/>
          <w:sz w:val="18"/>
          <w:szCs w:val="18"/>
        </w:rPr>
      </w:pPr>
    </w:p>
    <w:p w14:paraId="04353A33" w14:textId="44109C36" w:rsidR="00E4268A" w:rsidRPr="00641D47" w:rsidRDefault="00E4268A" w:rsidP="00641D47">
      <w:pPr>
        <w:pStyle w:val="Odstavekseznama"/>
        <w:numPr>
          <w:ilvl w:val="0"/>
          <w:numId w:val="29"/>
        </w:numPr>
        <w:spacing w:line="288" w:lineRule="auto"/>
        <w:jc w:val="both"/>
        <w:rPr>
          <w:rFonts w:cs="Tahoma"/>
          <w:sz w:val="18"/>
          <w:szCs w:val="18"/>
        </w:rPr>
      </w:pPr>
      <w:r w:rsidRPr="00641D47">
        <w:rPr>
          <w:rFonts w:cs="Tahoma"/>
          <w:sz w:val="18"/>
          <w:szCs w:val="18"/>
        </w:rPr>
        <w:t xml:space="preserve">V skladu s šestim odstavkom 14. člena </w:t>
      </w:r>
      <w:proofErr w:type="spellStart"/>
      <w:r w:rsidRPr="00641D47">
        <w:rPr>
          <w:rFonts w:cs="Tahoma"/>
          <w:sz w:val="18"/>
          <w:szCs w:val="18"/>
        </w:rPr>
        <w:t>ZIntPk</w:t>
      </w:r>
      <w:proofErr w:type="spellEnd"/>
      <w:r w:rsidRPr="00641D47">
        <w:rPr>
          <w:rFonts w:cs="Tahoma"/>
          <w:sz w:val="18"/>
          <w:szCs w:val="18"/>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09066EBA" w14:textId="1543EDD4" w:rsidR="00E4268A" w:rsidRPr="002D165F" w:rsidRDefault="00E4268A" w:rsidP="00E4268A">
      <w:pPr>
        <w:spacing w:line="288" w:lineRule="auto"/>
        <w:jc w:val="both"/>
        <w:rPr>
          <w:rFonts w:cs="Tahoma"/>
          <w:b/>
          <w:bCs/>
          <w:sz w:val="18"/>
          <w:szCs w:val="18"/>
        </w:rPr>
      </w:pPr>
      <w:r w:rsidRPr="001D64CC">
        <w:rPr>
          <w:rFonts w:eastAsia="Calibri" w:cs="Tahoma"/>
          <w:bCs/>
          <w:sz w:val="18"/>
          <w:szCs w:val="18"/>
          <w:lang w:eastAsia="en-US"/>
        </w:rPr>
        <w:t>Dokazilo:</w:t>
      </w:r>
      <w:r w:rsidRPr="002D165F">
        <w:rPr>
          <w:rFonts w:cs="Tahoma"/>
          <w:b/>
          <w:bCs/>
          <w:sz w:val="18"/>
          <w:szCs w:val="18"/>
        </w:rPr>
        <w:t xml:space="preserve"> Ponudnik</w:t>
      </w:r>
      <w:r w:rsidR="00812761">
        <w:rPr>
          <w:rFonts w:cs="Tahoma"/>
          <w:b/>
          <w:bCs/>
          <w:sz w:val="18"/>
          <w:szCs w:val="18"/>
        </w:rPr>
        <w:t>/partner/podizvajalec</w:t>
      </w:r>
      <w:r w:rsidRPr="002D165F">
        <w:rPr>
          <w:rFonts w:cs="Tahoma"/>
          <w:b/>
          <w:bCs/>
          <w:sz w:val="18"/>
          <w:szCs w:val="18"/>
        </w:rPr>
        <w:t xml:space="preserve"> izpolni ESPD obrazec v delu VI. Sklepne izjave. </w:t>
      </w:r>
    </w:p>
    <w:p w14:paraId="56D291E3" w14:textId="4145E512" w:rsidR="00E4268A" w:rsidRPr="00F04444" w:rsidRDefault="00E4268A" w:rsidP="00E4268A">
      <w:pPr>
        <w:spacing w:line="288" w:lineRule="auto"/>
        <w:jc w:val="both"/>
        <w:rPr>
          <w:rFonts w:eastAsia="Calibri" w:cs="Tahoma"/>
          <w:b/>
          <w:color w:val="FF0000"/>
          <w:sz w:val="18"/>
          <w:szCs w:val="18"/>
          <w:lang w:eastAsia="en-US"/>
        </w:rPr>
      </w:pPr>
      <w:r w:rsidRPr="002D165F">
        <w:rPr>
          <w:rFonts w:eastAsia="Calibri" w:cs="Tahoma"/>
          <w:b/>
          <w:sz w:val="18"/>
          <w:szCs w:val="18"/>
          <w:lang w:eastAsia="en-US"/>
        </w:rPr>
        <w:t>Na poziv naročnika bo moral izbrani ponudnik v postopku javnega naročanja ali pri izvajanju javnega naročila, v roku osmih</w:t>
      </w:r>
      <w:r w:rsidR="00812761">
        <w:rPr>
          <w:rFonts w:eastAsia="Calibri" w:cs="Tahoma"/>
          <w:b/>
          <w:sz w:val="18"/>
          <w:szCs w:val="18"/>
          <w:lang w:eastAsia="en-US"/>
        </w:rPr>
        <w:t xml:space="preserve"> (8)</w:t>
      </w:r>
      <w:r w:rsidRPr="002D165F">
        <w:rPr>
          <w:rFonts w:eastAsia="Calibri" w:cs="Tahoma"/>
          <w:b/>
          <w:sz w:val="18"/>
          <w:szCs w:val="18"/>
          <w:lang w:eastAsia="en-US"/>
        </w:rPr>
        <w:t xml:space="preserve"> dni od prejema poziva posredovati podatke o svojih ustanoviteljih, družbenikih, vključno s tihimi družbeniki, delničarji, </w:t>
      </w:r>
      <w:proofErr w:type="spellStart"/>
      <w:r w:rsidRPr="002D165F">
        <w:rPr>
          <w:rFonts w:eastAsia="Calibri" w:cs="Tahoma"/>
          <w:b/>
          <w:sz w:val="18"/>
          <w:szCs w:val="18"/>
          <w:lang w:eastAsia="en-US"/>
        </w:rPr>
        <w:t>komandistih</w:t>
      </w:r>
      <w:proofErr w:type="spellEnd"/>
      <w:r w:rsidRPr="002D165F">
        <w:rPr>
          <w:rFonts w:eastAsia="Calibri" w:cs="Tahoma"/>
          <w:b/>
          <w:sz w:val="18"/>
          <w:szCs w:val="18"/>
          <w:lang w:eastAsia="en-US"/>
        </w:rPr>
        <w:t xml:space="preserve"> ali drugih </w:t>
      </w:r>
      <w:r w:rsidRPr="006F4916">
        <w:rPr>
          <w:rFonts w:eastAsia="Calibri" w:cs="Tahoma"/>
          <w:b/>
          <w:sz w:val="18"/>
          <w:szCs w:val="18"/>
          <w:lang w:eastAsia="en-US"/>
        </w:rPr>
        <w:t xml:space="preserve">lastnikih  (Obrazec </w:t>
      </w:r>
      <w:r w:rsidR="00641D47">
        <w:rPr>
          <w:rFonts w:eastAsia="Calibri" w:cs="Tahoma"/>
          <w:b/>
          <w:sz w:val="18"/>
          <w:szCs w:val="18"/>
          <w:lang w:eastAsia="en-US"/>
        </w:rPr>
        <w:t xml:space="preserve">št. </w:t>
      </w:r>
      <w:r w:rsidRPr="006F4916">
        <w:rPr>
          <w:rFonts w:eastAsia="Calibri" w:cs="Tahoma"/>
          <w:b/>
          <w:sz w:val="18"/>
          <w:szCs w:val="18"/>
          <w:lang w:eastAsia="en-US"/>
        </w:rPr>
        <w:t>5.1)</w:t>
      </w:r>
      <w:r>
        <w:rPr>
          <w:rFonts w:eastAsia="Calibri" w:cs="Tahoma"/>
          <w:b/>
          <w:sz w:val="18"/>
          <w:szCs w:val="18"/>
          <w:lang w:eastAsia="en-US"/>
        </w:rPr>
        <w:t>.</w:t>
      </w:r>
    </w:p>
    <w:p w14:paraId="76F11712" w14:textId="77777777" w:rsidR="00587967" w:rsidRPr="00045D00" w:rsidRDefault="00587967" w:rsidP="00691AC6">
      <w:pPr>
        <w:spacing w:line="288" w:lineRule="auto"/>
        <w:jc w:val="both"/>
        <w:rPr>
          <w:rFonts w:cs="Tahoma"/>
          <w:b/>
          <w:sz w:val="18"/>
          <w:szCs w:val="18"/>
        </w:rPr>
      </w:pPr>
    </w:p>
    <w:p w14:paraId="615CAFAB" w14:textId="16266F96" w:rsidR="000A3E0E" w:rsidRPr="00385F1A" w:rsidRDefault="000A3E0E" w:rsidP="000A3E0E">
      <w:pPr>
        <w:pStyle w:val="Naslov2"/>
        <w:spacing w:before="0" w:after="0" w:line="288" w:lineRule="auto"/>
        <w:rPr>
          <w:rFonts w:cs="Tahoma"/>
          <w:b w:val="0"/>
          <w:color w:val="FF0000"/>
          <w:sz w:val="18"/>
          <w:szCs w:val="18"/>
        </w:rPr>
      </w:pPr>
    </w:p>
    <w:p w14:paraId="19935278" w14:textId="4D058A80" w:rsidR="00FE3457" w:rsidRPr="00A30CCE" w:rsidRDefault="00FE3457" w:rsidP="00FE3457">
      <w:pPr>
        <w:pStyle w:val="Naslov2"/>
        <w:spacing w:before="0" w:after="0" w:line="288" w:lineRule="auto"/>
        <w:rPr>
          <w:rFonts w:cs="Tahoma"/>
          <w:sz w:val="18"/>
          <w:szCs w:val="18"/>
        </w:rPr>
      </w:pPr>
      <w:bookmarkStart w:id="64" w:name="_Toc511989968"/>
      <w:bookmarkStart w:id="65" w:name="_Toc522622963"/>
      <w:bookmarkStart w:id="66" w:name="_Toc527704609"/>
      <w:bookmarkStart w:id="67" w:name="_Toc528236650"/>
      <w:bookmarkStart w:id="68" w:name="_Toc69121791"/>
      <w:bookmarkStart w:id="69" w:name="_Toc450306019"/>
      <w:r w:rsidRPr="00A30CCE">
        <w:rPr>
          <w:rFonts w:cs="Tahoma"/>
          <w:sz w:val="18"/>
          <w:szCs w:val="18"/>
        </w:rPr>
        <w:t>2.</w:t>
      </w:r>
      <w:r w:rsidR="00587967">
        <w:rPr>
          <w:rFonts w:cs="Tahoma"/>
          <w:sz w:val="18"/>
          <w:szCs w:val="18"/>
        </w:rPr>
        <w:t>3</w:t>
      </w:r>
      <w:r w:rsidRPr="00A30CCE">
        <w:rPr>
          <w:rFonts w:cs="Tahoma"/>
          <w:sz w:val="18"/>
          <w:szCs w:val="18"/>
        </w:rPr>
        <w:t xml:space="preserve"> Pretekla slaba izvedba</w:t>
      </w:r>
      <w:bookmarkEnd w:id="64"/>
      <w:bookmarkEnd w:id="65"/>
      <w:bookmarkEnd w:id="66"/>
      <w:bookmarkEnd w:id="67"/>
      <w:bookmarkEnd w:id="68"/>
      <w:r w:rsidRPr="00A30CCE">
        <w:rPr>
          <w:rFonts w:cs="Tahoma"/>
          <w:sz w:val="18"/>
          <w:szCs w:val="18"/>
        </w:rPr>
        <w:t xml:space="preserve"> </w:t>
      </w:r>
    </w:p>
    <w:p w14:paraId="43CF795F" w14:textId="3B4CBD31"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w:t>
      </w:r>
      <w:r w:rsidR="00841749" w:rsidRPr="00A30CCE">
        <w:rPr>
          <w:rFonts w:eastAsia="Calibri" w:cs="Tahoma"/>
          <w:sz w:val="18"/>
          <w:szCs w:val="18"/>
          <w:lang w:eastAsia="en-US"/>
        </w:rPr>
        <w:t>e</w:t>
      </w:r>
      <w:r w:rsidRPr="00A30CCE">
        <w:rPr>
          <w:rFonts w:eastAsia="Calibri" w:cs="Tahoma"/>
          <w:sz w:val="18"/>
          <w:szCs w:val="18"/>
          <w:lang w:eastAsia="en-US"/>
        </w:rPr>
        <w:t xml:space="preserve"> pogodb</w:t>
      </w:r>
      <w:r w:rsidR="00841749" w:rsidRPr="00A30CCE">
        <w:rPr>
          <w:rFonts w:eastAsia="Calibri" w:cs="Tahoma"/>
          <w:sz w:val="18"/>
          <w:szCs w:val="18"/>
          <w:lang w:eastAsia="en-US"/>
        </w:rPr>
        <w:t>e</w:t>
      </w:r>
      <w:r w:rsidRPr="00A30CCE">
        <w:rPr>
          <w:rFonts w:eastAsia="Calibri" w:cs="Tahoma"/>
          <w:sz w:val="18"/>
          <w:szCs w:val="18"/>
          <w:lang w:eastAsia="en-US"/>
        </w:rPr>
        <w:t xml:space="preserve"> o izvedbi javnega naročila predčasno odstopil od prejšnjega naročila oziroma pogodbe ali uveljavljal odškodnino ali so bile izvedene druge primerljive sankcij</w:t>
      </w:r>
      <w:r w:rsidR="00BE2936" w:rsidRPr="00A30CCE">
        <w:rPr>
          <w:rFonts w:eastAsia="Calibri" w:cs="Tahoma"/>
          <w:sz w:val="18"/>
          <w:szCs w:val="18"/>
          <w:lang w:eastAsia="en-US"/>
        </w:rPr>
        <w:t>e</w:t>
      </w:r>
      <w:r w:rsidRPr="00A30CCE">
        <w:rPr>
          <w:rFonts w:eastAsia="Calibri" w:cs="Tahoma"/>
          <w:sz w:val="18"/>
          <w:szCs w:val="18"/>
          <w:lang w:eastAsia="en-US"/>
        </w:rPr>
        <w:t>, ker so se pokazale precejšnje ali stalne pomanjkljivosti pri izpolnjevanju ključne obveznosti.</w:t>
      </w:r>
    </w:p>
    <w:p w14:paraId="096FF8B2" w14:textId="5C129084"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r w:rsidR="00CD0FC7">
        <w:rPr>
          <w:rFonts w:eastAsia="Calibri" w:cs="Tahoma"/>
          <w:b/>
          <w:sz w:val="18"/>
          <w:szCs w:val="18"/>
        </w:rPr>
        <w:t>.</w:t>
      </w:r>
    </w:p>
    <w:p w14:paraId="27A48D92" w14:textId="77777777" w:rsidR="00FE3457" w:rsidRPr="00A30CCE" w:rsidRDefault="00FE3457" w:rsidP="00FE3457">
      <w:pPr>
        <w:spacing w:line="288" w:lineRule="auto"/>
        <w:jc w:val="both"/>
        <w:rPr>
          <w:rFonts w:eastAsia="Calibri" w:cs="Tahoma"/>
          <w:b/>
          <w:sz w:val="18"/>
          <w:szCs w:val="18"/>
        </w:rPr>
      </w:pPr>
    </w:p>
    <w:p w14:paraId="6ED7E9C3" w14:textId="042DAE90" w:rsidR="00FE3457" w:rsidRPr="00A30CCE" w:rsidRDefault="00FE3457" w:rsidP="00FE3457">
      <w:pPr>
        <w:pStyle w:val="Naslov2"/>
        <w:spacing w:before="0" w:after="0" w:line="288" w:lineRule="auto"/>
        <w:rPr>
          <w:rFonts w:cs="Tahoma"/>
          <w:sz w:val="18"/>
          <w:szCs w:val="18"/>
        </w:rPr>
      </w:pPr>
      <w:bookmarkStart w:id="70" w:name="_Toc455996916"/>
      <w:bookmarkStart w:id="71" w:name="_Toc511989970"/>
      <w:bookmarkStart w:id="72" w:name="_Toc522622964"/>
      <w:bookmarkStart w:id="73" w:name="_Toc527704610"/>
      <w:bookmarkStart w:id="74" w:name="_Toc528236651"/>
      <w:bookmarkStart w:id="75" w:name="_Toc69121792"/>
      <w:r w:rsidRPr="00A30CCE">
        <w:rPr>
          <w:rFonts w:cs="Tahoma"/>
          <w:sz w:val="18"/>
          <w:szCs w:val="18"/>
        </w:rPr>
        <w:t>2.</w:t>
      </w:r>
      <w:r w:rsidR="009A1FD7">
        <w:rPr>
          <w:rFonts w:cs="Tahoma"/>
          <w:sz w:val="18"/>
          <w:szCs w:val="18"/>
        </w:rPr>
        <w:t>4</w:t>
      </w:r>
      <w:r w:rsidRPr="00A30CCE">
        <w:rPr>
          <w:rFonts w:cs="Tahoma"/>
          <w:sz w:val="18"/>
          <w:szCs w:val="18"/>
        </w:rPr>
        <w:t xml:space="preserve"> Stanje insolventnosti ali prisilnega prenehanja ali postopek  likvidacije</w:t>
      </w:r>
      <w:bookmarkEnd w:id="70"/>
      <w:bookmarkEnd w:id="71"/>
      <w:bookmarkEnd w:id="72"/>
      <w:bookmarkEnd w:id="73"/>
      <w:bookmarkEnd w:id="74"/>
      <w:bookmarkEnd w:id="75"/>
    </w:p>
    <w:p w14:paraId="6C2FC1DE"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 xml:space="preserve">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w:t>
      </w:r>
      <w:r w:rsidRPr="00A30CCE">
        <w:rPr>
          <w:rFonts w:eastAsia="Calibri" w:cs="Tahoma"/>
          <w:sz w:val="18"/>
          <w:szCs w:val="18"/>
          <w:lang w:eastAsia="en-US"/>
        </w:rPr>
        <w:lastRenderedPageBreak/>
        <w:t>upravitelj ali sodišče, ali če so njegove poslovne dejavnosti začasno ustavljene, ali če se je v skladu s predpisi druge države nad njim začel postopek ali pa je nastal položaj z enakimi pravnimi posledicami.</w:t>
      </w:r>
    </w:p>
    <w:p w14:paraId="7F2D4E5E" w14:textId="157246CB"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r w:rsidR="00CD0FC7">
        <w:rPr>
          <w:rFonts w:eastAsia="Calibri" w:cs="Tahoma"/>
          <w:b/>
          <w:sz w:val="18"/>
          <w:szCs w:val="18"/>
          <w:lang w:eastAsia="en-US"/>
        </w:rPr>
        <w:t>.</w:t>
      </w:r>
    </w:p>
    <w:p w14:paraId="08245B92" w14:textId="77777777" w:rsidR="00FE3457" w:rsidRPr="00A30CCE" w:rsidRDefault="00FE3457" w:rsidP="00FE3457">
      <w:pPr>
        <w:spacing w:line="288" w:lineRule="auto"/>
        <w:jc w:val="both"/>
        <w:rPr>
          <w:rFonts w:cs="Tahoma"/>
          <w:b/>
          <w:sz w:val="18"/>
          <w:szCs w:val="18"/>
        </w:rPr>
      </w:pPr>
    </w:p>
    <w:p w14:paraId="75D9A768" w14:textId="5E0CBC1E" w:rsidR="00FE3457" w:rsidRPr="00A30CCE" w:rsidRDefault="00FE3457" w:rsidP="00FE3457">
      <w:pPr>
        <w:pStyle w:val="Naslov2"/>
        <w:spacing w:before="0" w:after="0" w:line="288" w:lineRule="auto"/>
        <w:rPr>
          <w:rFonts w:cs="Tahoma"/>
          <w:sz w:val="18"/>
          <w:szCs w:val="18"/>
        </w:rPr>
      </w:pPr>
      <w:bookmarkStart w:id="76" w:name="_Toc457819407"/>
      <w:bookmarkStart w:id="77" w:name="_Toc488152431"/>
      <w:bookmarkStart w:id="78" w:name="_Toc527704611"/>
      <w:bookmarkStart w:id="79" w:name="_Toc528236652"/>
      <w:bookmarkStart w:id="80" w:name="_Toc69121793"/>
      <w:r w:rsidRPr="00A30CCE">
        <w:rPr>
          <w:rFonts w:cs="Tahoma"/>
          <w:sz w:val="18"/>
          <w:szCs w:val="18"/>
        </w:rPr>
        <w:t>2.</w:t>
      </w:r>
      <w:r w:rsidR="009A1FD7">
        <w:rPr>
          <w:rFonts w:cs="Tahoma"/>
          <w:sz w:val="18"/>
          <w:szCs w:val="18"/>
        </w:rPr>
        <w:t>5</w:t>
      </w:r>
      <w:r w:rsidRPr="00A30CCE">
        <w:rPr>
          <w:rFonts w:cs="Tahoma"/>
          <w:sz w:val="18"/>
          <w:szCs w:val="18"/>
        </w:rPr>
        <w:t xml:space="preserve"> Dajanje zavajajočih razlag in ne predložitev dokazil</w:t>
      </w:r>
      <w:bookmarkEnd w:id="76"/>
      <w:bookmarkEnd w:id="77"/>
      <w:bookmarkEnd w:id="78"/>
      <w:bookmarkEnd w:id="79"/>
      <w:bookmarkEnd w:id="80"/>
      <w:r w:rsidRPr="00A30CCE">
        <w:rPr>
          <w:rFonts w:cs="Tahoma"/>
          <w:sz w:val="18"/>
          <w:szCs w:val="18"/>
        </w:rPr>
        <w:t xml:space="preserve"> </w:t>
      </w:r>
    </w:p>
    <w:p w14:paraId="39F849E7"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537E5F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C7E9777" w14:textId="7A6F2884"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r w:rsidR="00CD0FC7">
        <w:rPr>
          <w:rFonts w:eastAsia="Calibri" w:cs="Tahoma"/>
          <w:b/>
          <w:sz w:val="18"/>
          <w:szCs w:val="18"/>
        </w:rPr>
        <w:t>.</w:t>
      </w:r>
    </w:p>
    <w:p w14:paraId="2F857C6F" w14:textId="77777777" w:rsidR="00FE3457" w:rsidRPr="00A30CCE" w:rsidRDefault="00FE3457" w:rsidP="00FE3457">
      <w:pPr>
        <w:widowControl w:val="0"/>
        <w:spacing w:line="288" w:lineRule="auto"/>
        <w:ind w:left="720"/>
        <w:rPr>
          <w:rFonts w:eastAsia="Calibri" w:cs="Tahoma"/>
          <w:sz w:val="18"/>
          <w:szCs w:val="18"/>
        </w:rPr>
      </w:pPr>
    </w:p>
    <w:p w14:paraId="2F037DC0" w14:textId="0809848D" w:rsidR="00FE3457" w:rsidRPr="00A30CCE" w:rsidRDefault="00FE3457" w:rsidP="00FE3457">
      <w:pPr>
        <w:pStyle w:val="Naslov2"/>
        <w:spacing w:before="0" w:after="0" w:line="288" w:lineRule="auto"/>
        <w:rPr>
          <w:rFonts w:cs="Tahoma"/>
          <w:sz w:val="18"/>
          <w:szCs w:val="18"/>
        </w:rPr>
      </w:pPr>
      <w:bookmarkStart w:id="81" w:name="_Toc457819408"/>
      <w:bookmarkStart w:id="82" w:name="_Toc488152432"/>
      <w:bookmarkStart w:id="83" w:name="_Toc527704612"/>
      <w:bookmarkStart w:id="84" w:name="_Toc528236653"/>
      <w:bookmarkStart w:id="85" w:name="_Toc69121794"/>
      <w:r w:rsidRPr="00A30CCE">
        <w:rPr>
          <w:rFonts w:cs="Tahoma"/>
          <w:sz w:val="18"/>
          <w:szCs w:val="18"/>
        </w:rPr>
        <w:t>2.</w:t>
      </w:r>
      <w:r w:rsidR="009A1FD7">
        <w:rPr>
          <w:rFonts w:cs="Tahoma"/>
          <w:sz w:val="18"/>
          <w:szCs w:val="18"/>
        </w:rPr>
        <w:t>6</w:t>
      </w:r>
      <w:r w:rsidRPr="00A30CCE">
        <w:rPr>
          <w:rFonts w:cs="Tahoma"/>
          <w:sz w:val="18"/>
          <w:szCs w:val="18"/>
        </w:rPr>
        <w:t xml:space="preserve"> Neupravičen vpliv na odločanje naročnika</w:t>
      </w:r>
      <w:bookmarkEnd w:id="81"/>
      <w:bookmarkEnd w:id="82"/>
      <w:bookmarkEnd w:id="83"/>
      <w:bookmarkEnd w:id="84"/>
      <w:bookmarkEnd w:id="85"/>
      <w:r w:rsidRPr="00A30CCE">
        <w:rPr>
          <w:rFonts w:cs="Tahoma"/>
          <w:sz w:val="18"/>
          <w:szCs w:val="18"/>
        </w:rPr>
        <w:tab/>
      </w:r>
    </w:p>
    <w:p w14:paraId="33FBF6E8"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3BF90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6BCE283C" w14:textId="0550739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r w:rsidR="00CD0FC7">
        <w:rPr>
          <w:rFonts w:eastAsia="Calibri" w:cs="Tahoma"/>
          <w:b/>
          <w:sz w:val="18"/>
          <w:szCs w:val="18"/>
        </w:rPr>
        <w:t>.</w:t>
      </w:r>
    </w:p>
    <w:p w14:paraId="5EEA6EB2" w14:textId="77777777" w:rsidR="00FE3457" w:rsidRPr="00A30CCE" w:rsidRDefault="00FE3457" w:rsidP="00FE3457">
      <w:pPr>
        <w:spacing w:line="288" w:lineRule="auto"/>
        <w:jc w:val="both"/>
        <w:rPr>
          <w:rFonts w:eastAsia="Calibri" w:cs="Tahoma"/>
          <w:b/>
          <w:sz w:val="18"/>
          <w:szCs w:val="18"/>
        </w:rPr>
      </w:pPr>
    </w:p>
    <w:p w14:paraId="62A587E4" w14:textId="4B440A50" w:rsidR="00FE3457" w:rsidRPr="00A30CCE" w:rsidRDefault="00FE3457" w:rsidP="00FE3457">
      <w:pPr>
        <w:pStyle w:val="Naslov2"/>
        <w:spacing w:before="0" w:after="0" w:line="288" w:lineRule="auto"/>
        <w:rPr>
          <w:rFonts w:cs="Tahoma"/>
          <w:sz w:val="18"/>
          <w:szCs w:val="18"/>
        </w:rPr>
      </w:pPr>
      <w:bookmarkStart w:id="86" w:name="_Toc457819410"/>
      <w:bookmarkStart w:id="87" w:name="_Toc488152434"/>
      <w:bookmarkStart w:id="88" w:name="_Toc527704613"/>
      <w:bookmarkStart w:id="89" w:name="_Toc528236654"/>
      <w:bookmarkStart w:id="90" w:name="_Toc69121795"/>
      <w:r w:rsidRPr="00A30CCE">
        <w:rPr>
          <w:rFonts w:cs="Tahoma"/>
          <w:sz w:val="18"/>
          <w:szCs w:val="18"/>
        </w:rPr>
        <w:t>2.</w:t>
      </w:r>
      <w:r w:rsidR="009A1FD7">
        <w:rPr>
          <w:rFonts w:cs="Tahoma"/>
          <w:sz w:val="18"/>
          <w:szCs w:val="18"/>
        </w:rPr>
        <w:t>7</w:t>
      </w:r>
      <w:r w:rsidRPr="00A30CCE">
        <w:rPr>
          <w:rFonts w:cs="Tahoma"/>
          <w:sz w:val="18"/>
          <w:szCs w:val="18"/>
        </w:rPr>
        <w:t xml:space="preserve"> Storitev velike strokovne napake</w:t>
      </w:r>
      <w:bookmarkEnd w:id="86"/>
      <w:bookmarkEnd w:id="87"/>
      <w:bookmarkEnd w:id="88"/>
      <w:bookmarkEnd w:id="89"/>
      <w:bookmarkEnd w:id="90"/>
    </w:p>
    <w:p w14:paraId="035B1EE2"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59BC6A8A"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2C5010F1" w14:textId="77777777" w:rsidR="00FE3457" w:rsidRPr="00A30CCE" w:rsidRDefault="00FE3457" w:rsidP="00FE3457">
      <w:pPr>
        <w:spacing w:line="288" w:lineRule="auto"/>
        <w:jc w:val="both"/>
        <w:rPr>
          <w:rFonts w:eastAsia="Calibri" w:cs="Tahoma"/>
          <w:sz w:val="18"/>
          <w:szCs w:val="18"/>
          <w:lang w:eastAsia="en-US"/>
        </w:rPr>
      </w:pPr>
    </w:p>
    <w:p w14:paraId="16A6BB1B"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564AE36"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27C1852" w14:textId="7BA85EF9"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r w:rsidR="00CD0FC7">
        <w:rPr>
          <w:rFonts w:eastAsia="Calibri" w:cs="Tahoma"/>
          <w:b/>
          <w:sz w:val="18"/>
          <w:szCs w:val="18"/>
        </w:rPr>
        <w:t>.</w:t>
      </w:r>
    </w:p>
    <w:p w14:paraId="7DBDDF4C" w14:textId="77777777" w:rsidR="00FE3457" w:rsidRPr="00A30CCE" w:rsidRDefault="00FE3457" w:rsidP="00FE3457">
      <w:pPr>
        <w:widowControl w:val="0"/>
        <w:spacing w:line="288" w:lineRule="auto"/>
        <w:ind w:left="720"/>
        <w:jc w:val="both"/>
        <w:rPr>
          <w:rFonts w:eastAsia="Calibri" w:cs="Tahoma"/>
          <w:sz w:val="18"/>
          <w:szCs w:val="18"/>
        </w:rPr>
      </w:pPr>
    </w:p>
    <w:p w14:paraId="782C5AD2" w14:textId="702B2088" w:rsidR="00FE3457" w:rsidRPr="00A30CCE" w:rsidRDefault="00180E09" w:rsidP="00FE3457">
      <w:pPr>
        <w:pStyle w:val="Naslov2"/>
        <w:spacing w:before="0" w:after="0" w:line="288" w:lineRule="auto"/>
        <w:rPr>
          <w:rFonts w:cs="Tahoma"/>
          <w:sz w:val="18"/>
          <w:szCs w:val="18"/>
        </w:rPr>
      </w:pPr>
      <w:bookmarkStart w:id="91" w:name="_Toc457819414"/>
      <w:bookmarkStart w:id="92" w:name="_Toc488152438"/>
      <w:bookmarkStart w:id="93" w:name="_Toc527704614"/>
      <w:bookmarkStart w:id="94" w:name="_Toc528236655"/>
      <w:bookmarkStart w:id="95" w:name="_Toc69121796"/>
      <w:r w:rsidRPr="00A30CCE">
        <w:rPr>
          <w:rFonts w:cs="Tahoma"/>
          <w:sz w:val="18"/>
          <w:szCs w:val="18"/>
        </w:rPr>
        <w:t>2</w:t>
      </w:r>
      <w:r w:rsidR="00FE3457" w:rsidRPr="00A30CCE">
        <w:rPr>
          <w:rFonts w:cs="Tahoma"/>
          <w:sz w:val="18"/>
          <w:szCs w:val="18"/>
        </w:rPr>
        <w:t>.</w:t>
      </w:r>
      <w:r w:rsidR="009A1FD7">
        <w:rPr>
          <w:rFonts w:cs="Tahoma"/>
          <w:sz w:val="18"/>
          <w:szCs w:val="18"/>
        </w:rPr>
        <w:t>8</w:t>
      </w:r>
      <w:r w:rsidR="00FE3457" w:rsidRPr="00A30CCE">
        <w:rPr>
          <w:rFonts w:cs="Tahoma"/>
          <w:sz w:val="18"/>
          <w:szCs w:val="18"/>
        </w:rPr>
        <w:t xml:space="preserve"> Precejšnje ali stalne pomanjkljivosti pri izpolnjevanju ključne obveznosti</w:t>
      </w:r>
      <w:bookmarkEnd w:id="91"/>
      <w:bookmarkEnd w:id="92"/>
      <w:bookmarkEnd w:id="93"/>
      <w:bookmarkEnd w:id="94"/>
      <w:bookmarkEnd w:id="95"/>
    </w:p>
    <w:p w14:paraId="58A52000" w14:textId="77777777" w:rsidR="00FE3457" w:rsidRPr="00A30CCE" w:rsidRDefault="00FE3457" w:rsidP="00FE3457">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51C987A0" w14:textId="6AACA0F9"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r w:rsidR="00CD0FC7">
        <w:rPr>
          <w:rFonts w:eastAsia="Calibri" w:cs="Tahoma"/>
          <w:b/>
          <w:sz w:val="18"/>
          <w:szCs w:val="18"/>
          <w:lang w:eastAsia="en-US"/>
        </w:rPr>
        <w:t>.</w:t>
      </w:r>
    </w:p>
    <w:p w14:paraId="07D11420" w14:textId="77777777" w:rsidR="00FE3457" w:rsidRPr="00385F1A" w:rsidRDefault="00FE3457">
      <w:pPr>
        <w:rPr>
          <w:rFonts w:cs="Tahoma"/>
          <w:b/>
          <w:color w:val="FF0000"/>
          <w:kern w:val="28"/>
          <w:sz w:val="18"/>
          <w:szCs w:val="18"/>
        </w:rPr>
      </w:pPr>
      <w:r w:rsidRPr="00385F1A">
        <w:rPr>
          <w:rFonts w:cs="Tahoma"/>
          <w:color w:val="FF0000"/>
          <w:sz w:val="18"/>
          <w:szCs w:val="18"/>
        </w:rPr>
        <w:br w:type="page"/>
      </w:r>
    </w:p>
    <w:p w14:paraId="0ECA1E6F" w14:textId="09D4CEF9" w:rsidR="00F1269B" w:rsidRPr="0025670A" w:rsidRDefault="0030452E" w:rsidP="001D351F">
      <w:pPr>
        <w:pStyle w:val="Naslov1"/>
        <w:spacing w:before="0" w:after="0" w:line="288" w:lineRule="auto"/>
        <w:rPr>
          <w:rFonts w:cs="Tahoma"/>
          <w:sz w:val="18"/>
          <w:szCs w:val="18"/>
        </w:rPr>
      </w:pPr>
      <w:bookmarkStart w:id="96" w:name="_Toc69121797"/>
      <w:r w:rsidRPr="0025670A">
        <w:rPr>
          <w:rFonts w:cs="Tahoma"/>
          <w:sz w:val="18"/>
          <w:szCs w:val="18"/>
        </w:rPr>
        <w:lastRenderedPageBreak/>
        <w:t xml:space="preserve">3 </w:t>
      </w:r>
      <w:r w:rsidRPr="0025670A">
        <w:rPr>
          <w:rFonts w:cs="Tahoma"/>
          <w:sz w:val="18"/>
          <w:szCs w:val="18"/>
        </w:rPr>
        <w:tab/>
        <w:t>POGOJI ZA SODELOVANJE</w:t>
      </w:r>
      <w:bookmarkEnd w:id="96"/>
    </w:p>
    <w:p w14:paraId="7AFE44A3" w14:textId="77777777" w:rsidR="008E4D49" w:rsidRPr="0025670A" w:rsidRDefault="008E4D49" w:rsidP="001D351F">
      <w:pPr>
        <w:spacing w:line="288" w:lineRule="auto"/>
        <w:rPr>
          <w:rFonts w:cs="Tahoma"/>
          <w:sz w:val="18"/>
          <w:szCs w:val="18"/>
        </w:rPr>
      </w:pPr>
    </w:p>
    <w:p w14:paraId="7EE69468" w14:textId="77777777" w:rsidR="000A3E0E" w:rsidRPr="0025670A" w:rsidRDefault="000A3E0E" w:rsidP="000A3E0E">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6ED860A6" w14:textId="77777777" w:rsidR="000A3E0E" w:rsidRPr="0025670A" w:rsidRDefault="000A3E0E" w:rsidP="000A3E0E">
      <w:pPr>
        <w:spacing w:line="288" w:lineRule="auto"/>
        <w:jc w:val="both"/>
        <w:rPr>
          <w:rFonts w:cs="Tahoma"/>
          <w:sz w:val="18"/>
          <w:szCs w:val="18"/>
        </w:rPr>
      </w:pPr>
    </w:p>
    <w:p w14:paraId="7E00BEB5" w14:textId="77777777" w:rsidR="000A3E0E" w:rsidRPr="0025670A" w:rsidRDefault="000A3E0E" w:rsidP="000A3E0E">
      <w:pPr>
        <w:spacing w:line="288" w:lineRule="auto"/>
        <w:jc w:val="both"/>
        <w:rPr>
          <w:rFonts w:cs="Tahoma"/>
          <w:sz w:val="18"/>
          <w:szCs w:val="18"/>
        </w:rPr>
      </w:pPr>
      <w:r w:rsidRPr="0025670A">
        <w:rPr>
          <w:rFonts w:cs="Tahoma"/>
          <w:sz w:val="18"/>
          <w:szCs w:val="18"/>
        </w:rPr>
        <w:t>Pogoji se lahko nanašajo na naslednje gospodarske subjekte:</w:t>
      </w:r>
    </w:p>
    <w:p w14:paraId="7DA11013"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ponudnika;</w:t>
      </w:r>
    </w:p>
    <w:p w14:paraId="26F29F84"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44DE531C"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podizvajalce.</w:t>
      </w:r>
    </w:p>
    <w:p w14:paraId="20272FF1" w14:textId="4AD1FE78" w:rsidR="000A3E0E" w:rsidRDefault="000A3E0E" w:rsidP="000A3E0E">
      <w:pPr>
        <w:spacing w:line="288" w:lineRule="auto"/>
        <w:jc w:val="both"/>
        <w:rPr>
          <w:rFonts w:cs="Tahoma"/>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751C2313" w14:textId="537A75CE" w:rsidR="00E3485D" w:rsidRDefault="00E3485D" w:rsidP="000A3E0E">
      <w:pPr>
        <w:spacing w:line="288" w:lineRule="auto"/>
        <w:jc w:val="both"/>
        <w:rPr>
          <w:rFonts w:cs="Tahoma"/>
          <w:sz w:val="18"/>
          <w:szCs w:val="18"/>
        </w:rPr>
      </w:pPr>
    </w:p>
    <w:p w14:paraId="1C063AE0" w14:textId="0E0A63FF" w:rsidR="00E3485D" w:rsidRPr="0025670A" w:rsidRDefault="00E3485D" w:rsidP="000A3E0E">
      <w:pPr>
        <w:spacing w:line="288" w:lineRule="auto"/>
        <w:jc w:val="both"/>
        <w:rPr>
          <w:rFonts w:cs="Tahoma"/>
          <w:strike/>
          <w:sz w:val="18"/>
          <w:szCs w:val="18"/>
        </w:rPr>
      </w:pPr>
      <w:r>
        <w:rPr>
          <w:rFonts w:cs="Tahoma"/>
          <w:sz w:val="18"/>
          <w:szCs w:val="18"/>
        </w:rPr>
        <w:t>Gospodarski subjekt, ki ne bo izpolnjeval pogojev iz 3. točke te razpisne dokumentacije, mu ne bo priznana sposobnost za sodelovanje na predmetnem javnem naročilu.</w:t>
      </w:r>
    </w:p>
    <w:p w14:paraId="227A52E2" w14:textId="77777777" w:rsidR="00BC3666" w:rsidRPr="00385F1A" w:rsidRDefault="00BC3666" w:rsidP="001D351F">
      <w:pPr>
        <w:spacing w:line="288" w:lineRule="auto"/>
        <w:rPr>
          <w:rFonts w:cs="Tahoma"/>
          <w:color w:val="FF0000"/>
          <w:sz w:val="18"/>
          <w:szCs w:val="18"/>
        </w:rPr>
      </w:pPr>
    </w:p>
    <w:p w14:paraId="5B954BBA" w14:textId="77777777" w:rsidR="000A3E0E" w:rsidRPr="000D487C" w:rsidRDefault="00C14503" w:rsidP="000A3E0E">
      <w:pPr>
        <w:pStyle w:val="Naslov2"/>
        <w:spacing w:before="0" w:after="0" w:line="288" w:lineRule="auto"/>
        <w:rPr>
          <w:rFonts w:cs="Tahoma"/>
          <w:sz w:val="18"/>
          <w:szCs w:val="18"/>
        </w:rPr>
      </w:pPr>
      <w:bookmarkStart w:id="97" w:name="_Toc69121798"/>
      <w:r w:rsidRPr="000D487C">
        <w:rPr>
          <w:rFonts w:cs="Tahoma"/>
          <w:sz w:val="18"/>
          <w:szCs w:val="18"/>
        </w:rPr>
        <w:t xml:space="preserve">3.1 </w:t>
      </w:r>
      <w:bookmarkEnd w:id="69"/>
      <w:r w:rsidR="000A3E0E" w:rsidRPr="000D487C">
        <w:rPr>
          <w:rFonts w:cs="Tahoma"/>
          <w:sz w:val="18"/>
          <w:szCs w:val="18"/>
        </w:rPr>
        <w:t>Sposobnost za opravljanje poklicne dejavnosti</w:t>
      </w:r>
      <w:bookmarkEnd w:id="97"/>
    </w:p>
    <w:p w14:paraId="098717CF" w14:textId="77777777" w:rsidR="000A3E0E" w:rsidRPr="0025670A" w:rsidRDefault="000A3E0E" w:rsidP="000A3E0E">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1EA90FA2" w14:textId="77777777" w:rsidR="000A3E0E" w:rsidRPr="0025670A" w:rsidRDefault="000A3E0E" w:rsidP="000A3E0E">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56C96C81" w14:textId="77777777" w:rsidR="000A3E0E" w:rsidRPr="0025670A" w:rsidRDefault="000A3E0E" w:rsidP="000A3E0E">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854629D" w14:textId="77777777" w:rsidR="000A3E0E" w:rsidRPr="0025670A" w:rsidRDefault="000A3E0E" w:rsidP="000A3E0E">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2857DB08" w14:textId="77777777" w:rsidR="000A3E0E" w:rsidRPr="0025670A" w:rsidRDefault="000A3E0E" w:rsidP="000A3E0E">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64E1B1BC" w14:textId="44E9E224" w:rsidR="0024455D" w:rsidRPr="0025670A" w:rsidRDefault="0024455D" w:rsidP="000A3E0E">
      <w:pPr>
        <w:pStyle w:val="Naslov2"/>
        <w:spacing w:before="0" w:after="0" w:line="288" w:lineRule="auto"/>
        <w:rPr>
          <w:rFonts w:eastAsia="Calibri" w:cs="Tahoma"/>
          <w:sz w:val="18"/>
          <w:szCs w:val="18"/>
        </w:rPr>
      </w:pPr>
    </w:p>
    <w:p w14:paraId="416C6485" w14:textId="0D1B3E5E" w:rsidR="001D7E66" w:rsidRPr="0025670A" w:rsidRDefault="001D7E66" w:rsidP="001D351F">
      <w:pPr>
        <w:pStyle w:val="Naslov2"/>
        <w:spacing w:before="0" w:after="0" w:line="288" w:lineRule="auto"/>
        <w:rPr>
          <w:rFonts w:cs="Tahoma"/>
          <w:sz w:val="18"/>
          <w:szCs w:val="18"/>
        </w:rPr>
      </w:pPr>
      <w:bookmarkStart w:id="98" w:name="_Toc69121799"/>
      <w:r w:rsidRPr="0025670A">
        <w:rPr>
          <w:rFonts w:cs="Tahoma"/>
          <w:sz w:val="18"/>
          <w:szCs w:val="18"/>
        </w:rPr>
        <w:t xml:space="preserve">3.2 </w:t>
      </w:r>
      <w:r w:rsidR="005D2E34" w:rsidRPr="0025670A">
        <w:rPr>
          <w:rFonts w:cs="Tahoma"/>
          <w:sz w:val="18"/>
          <w:szCs w:val="18"/>
        </w:rPr>
        <w:t>Ekonomski in finančni položaj</w:t>
      </w:r>
      <w:bookmarkEnd w:id="98"/>
    </w:p>
    <w:p w14:paraId="76591961" w14:textId="77777777" w:rsidR="005D2E34" w:rsidRPr="0025670A" w:rsidRDefault="005D2E34" w:rsidP="005D2E34">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532FA0FD" w14:textId="77777777" w:rsidR="005D2E34" w:rsidRPr="0025670A" w:rsidRDefault="005D2E34" w:rsidP="005D2E34">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w:t>
      </w:r>
      <w:r w:rsidR="00A42AF0" w:rsidRPr="0025670A">
        <w:rPr>
          <w:rFonts w:cs="Tahoma"/>
          <w:b/>
          <w:bCs/>
          <w:sz w:val="18"/>
          <w:szCs w:val="18"/>
        </w:rPr>
        <w:t>ik/partner izpolni ESPD obrazec v delu VI. Sklepne izjave.</w:t>
      </w:r>
    </w:p>
    <w:p w14:paraId="653FE266" w14:textId="04DEB5B8" w:rsidR="005D2E34" w:rsidRPr="0025670A" w:rsidRDefault="005D2E34" w:rsidP="005D2E34">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w:t>
      </w:r>
      <w:r w:rsidR="00C4587F">
        <w:rPr>
          <w:rFonts w:cs="Tahoma"/>
          <w:bCs/>
          <w:i/>
          <w:sz w:val="18"/>
          <w:szCs w:val="18"/>
        </w:rPr>
        <w:t xml:space="preserve"> oziroma banke</w:t>
      </w:r>
      <w:r w:rsidRPr="0025670A">
        <w:rPr>
          <w:rFonts w:cs="Tahoma"/>
          <w:bCs/>
          <w:i/>
          <w:sz w:val="18"/>
          <w:szCs w:val="18"/>
        </w:rPr>
        <w:t xml:space="preserv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DD50C0" w14:textId="02C77325" w:rsidR="005D2E34" w:rsidRPr="0025670A" w:rsidRDefault="005D2E34" w:rsidP="005D2E34">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3899034C" w14:textId="61203E92" w:rsidR="00015EC1" w:rsidRPr="002A4875" w:rsidRDefault="00015EC1" w:rsidP="005D2E34">
      <w:pPr>
        <w:spacing w:line="288" w:lineRule="auto"/>
        <w:jc w:val="both"/>
        <w:rPr>
          <w:rFonts w:eastAsia="Calibri" w:cs="Tahoma"/>
          <w:sz w:val="18"/>
          <w:szCs w:val="18"/>
          <w:lang w:eastAsia="en-US"/>
        </w:rPr>
      </w:pPr>
    </w:p>
    <w:p w14:paraId="363D0AB4" w14:textId="7A14F8A0" w:rsidR="0089553A" w:rsidRPr="002A4875" w:rsidRDefault="00890822" w:rsidP="00663E98">
      <w:pPr>
        <w:pStyle w:val="Naslov2"/>
        <w:spacing w:before="0" w:after="0" w:line="288" w:lineRule="auto"/>
        <w:rPr>
          <w:rFonts w:cs="Tahoma"/>
          <w:sz w:val="18"/>
          <w:szCs w:val="18"/>
        </w:rPr>
      </w:pPr>
      <w:bookmarkStart w:id="99" w:name="_Toc69121800"/>
      <w:r w:rsidRPr="002A4875">
        <w:rPr>
          <w:rFonts w:cs="Tahoma"/>
          <w:sz w:val="18"/>
          <w:szCs w:val="18"/>
        </w:rPr>
        <w:t>3.</w:t>
      </w:r>
      <w:r w:rsidR="007A73CF" w:rsidRPr="002A4875">
        <w:rPr>
          <w:rFonts w:cs="Tahoma"/>
          <w:sz w:val="18"/>
          <w:szCs w:val="18"/>
        </w:rPr>
        <w:t>3</w:t>
      </w:r>
      <w:r w:rsidRPr="002A4875">
        <w:rPr>
          <w:rFonts w:cs="Tahoma"/>
          <w:sz w:val="18"/>
          <w:szCs w:val="18"/>
        </w:rPr>
        <w:t xml:space="preserve"> </w:t>
      </w:r>
      <w:r w:rsidR="004009C5" w:rsidRPr="002A4875">
        <w:rPr>
          <w:rFonts w:cs="Tahoma"/>
          <w:sz w:val="18"/>
          <w:szCs w:val="18"/>
        </w:rPr>
        <w:t xml:space="preserve">Tehnična </w:t>
      </w:r>
      <w:r w:rsidR="00FA33B8" w:rsidRPr="002A4875">
        <w:rPr>
          <w:rFonts w:cs="Tahoma"/>
          <w:sz w:val="18"/>
          <w:szCs w:val="18"/>
        </w:rPr>
        <w:t>sposobnost</w:t>
      </w:r>
      <w:r w:rsidR="00963885" w:rsidRPr="002A4875">
        <w:rPr>
          <w:rFonts w:cs="Tahoma"/>
          <w:sz w:val="18"/>
          <w:szCs w:val="18"/>
        </w:rPr>
        <w:t xml:space="preserve"> ponudnika</w:t>
      </w:r>
      <w:bookmarkEnd w:id="99"/>
    </w:p>
    <w:p w14:paraId="5ED059F4" w14:textId="77777777" w:rsidR="0089553A" w:rsidRPr="002A4875" w:rsidRDefault="0089553A" w:rsidP="0089553A">
      <w:pPr>
        <w:spacing w:line="288" w:lineRule="auto"/>
        <w:jc w:val="both"/>
        <w:rPr>
          <w:rFonts w:cs="Tahoma"/>
          <w:bCs/>
          <w:sz w:val="18"/>
          <w:szCs w:val="18"/>
        </w:rPr>
      </w:pPr>
      <w:r w:rsidRPr="002A4875">
        <w:rPr>
          <w:rFonts w:cs="Tahoma"/>
          <w:bCs/>
          <w:sz w:val="18"/>
          <w:szCs w:val="18"/>
        </w:rPr>
        <w:t>Ponudnik mora ob oddaji ponudbe oddati:</w:t>
      </w:r>
    </w:p>
    <w:p w14:paraId="0AEDA713" w14:textId="10054020" w:rsidR="00C06B8F" w:rsidRPr="002A4875" w:rsidRDefault="00C06B8F" w:rsidP="00FC3093">
      <w:pPr>
        <w:pStyle w:val="Odstavekseznama"/>
        <w:numPr>
          <w:ilvl w:val="0"/>
          <w:numId w:val="7"/>
        </w:numPr>
        <w:spacing w:line="288" w:lineRule="auto"/>
        <w:jc w:val="both"/>
        <w:rPr>
          <w:rFonts w:cs="Tahoma"/>
          <w:bCs/>
          <w:sz w:val="18"/>
          <w:szCs w:val="18"/>
        </w:rPr>
      </w:pPr>
      <w:r w:rsidRPr="002A4875">
        <w:rPr>
          <w:rFonts w:cs="Tahoma"/>
          <w:sz w:val="18"/>
          <w:szCs w:val="18"/>
        </w:rPr>
        <w:t>Izjav</w:t>
      </w:r>
      <w:r w:rsidR="004C6944">
        <w:rPr>
          <w:rFonts w:cs="Tahoma"/>
          <w:sz w:val="18"/>
          <w:szCs w:val="18"/>
        </w:rPr>
        <w:t>o</w:t>
      </w:r>
      <w:r w:rsidRPr="002A4875">
        <w:rPr>
          <w:rFonts w:cs="Tahoma"/>
          <w:sz w:val="18"/>
          <w:szCs w:val="18"/>
        </w:rPr>
        <w:t xml:space="preserve"> o dobavi blaga (</w:t>
      </w:r>
      <w:r w:rsidRPr="00045D00">
        <w:rPr>
          <w:rFonts w:cs="Tahoma"/>
          <w:sz w:val="18"/>
          <w:szCs w:val="18"/>
        </w:rPr>
        <w:t xml:space="preserve">Obrazec </w:t>
      </w:r>
      <w:r w:rsidR="007C282B" w:rsidRPr="00045D00">
        <w:rPr>
          <w:rFonts w:cs="Tahoma"/>
          <w:sz w:val="18"/>
          <w:szCs w:val="18"/>
        </w:rPr>
        <w:t>3</w:t>
      </w:r>
      <w:r w:rsidRPr="002A4875">
        <w:rPr>
          <w:rFonts w:cs="Tahoma"/>
          <w:sz w:val="18"/>
          <w:szCs w:val="18"/>
        </w:rPr>
        <w:t>);</w:t>
      </w:r>
    </w:p>
    <w:p w14:paraId="521413C5" w14:textId="57F35AC4" w:rsidR="0025670A" w:rsidRPr="002A4875" w:rsidRDefault="0025670A" w:rsidP="0025670A">
      <w:pPr>
        <w:spacing w:line="288" w:lineRule="auto"/>
        <w:jc w:val="both"/>
        <w:rPr>
          <w:rFonts w:cs="Tahoma"/>
          <w:bCs/>
          <w:sz w:val="18"/>
          <w:szCs w:val="18"/>
        </w:rPr>
      </w:pPr>
      <w:r w:rsidRPr="002A4875">
        <w:rPr>
          <w:rFonts w:cs="Tahoma"/>
          <w:b/>
          <w:bCs/>
          <w:sz w:val="18"/>
          <w:szCs w:val="18"/>
        </w:rPr>
        <w:t>Dokazilo: Ponudnik/partner pr</w:t>
      </w:r>
      <w:r w:rsidR="0056252D">
        <w:rPr>
          <w:rFonts w:cs="Tahoma"/>
          <w:b/>
          <w:bCs/>
          <w:sz w:val="18"/>
          <w:szCs w:val="18"/>
        </w:rPr>
        <w:t>ed</w:t>
      </w:r>
      <w:r w:rsidRPr="002A4875">
        <w:rPr>
          <w:rFonts w:cs="Tahoma"/>
          <w:b/>
          <w:bCs/>
          <w:sz w:val="18"/>
          <w:szCs w:val="18"/>
        </w:rPr>
        <w:t>loži  Obrazec</w:t>
      </w:r>
      <w:r w:rsidR="0056252D">
        <w:rPr>
          <w:rFonts w:cs="Tahoma"/>
          <w:b/>
          <w:bCs/>
          <w:sz w:val="18"/>
          <w:szCs w:val="18"/>
        </w:rPr>
        <w:t xml:space="preserve"> 3</w:t>
      </w:r>
      <w:r w:rsidRPr="002A4875">
        <w:rPr>
          <w:rFonts w:cs="Tahoma"/>
          <w:b/>
          <w:bCs/>
          <w:sz w:val="18"/>
          <w:szCs w:val="18"/>
        </w:rPr>
        <w:t xml:space="preserve"> – Izjava o dobavi blaga.</w:t>
      </w:r>
    </w:p>
    <w:p w14:paraId="4AB6DFF4" w14:textId="77777777" w:rsidR="00C76F7D" w:rsidRPr="002A4875" w:rsidRDefault="00C76F7D" w:rsidP="00C76F7D">
      <w:pPr>
        <w:pStyle w:val="Odstavekseznama"/>
        <w:spacing w:line="288" w:lineRule="auto"/>
        <w:jc w:val="both"/>
        <w:rPr>
          <w:rFonts w:cs="Tahoma"/>
          <w:bCs/>
          <w:sz w:val="18"/>
          <w:szCs w:val="18"/>
        </w:rPr>
      </w:pPr>
    </w:p>
    <w:p w14:paraId="47DF667F" w14:textId="5310483B" w:rsidR="00736138" w:rsidRPr="002A4875" w:rsidRDefault="00736138" w:rsidP="00736138">
      <w:pPr>
        <w:pStyle w:val="Naslov2"/>
        <w:spacing w:before="0" w:after="0" w:line="288" w:lineRule="auto"/>
        <w:rPr>
          <w:rFonts w:cs="Tahoma"/>
          <w:sz w:val="18"/>
          <w:szCs w:val="18"/>
        </w:rPr>
      </w:pPr>
      <w:bookmarkStart w:id="100" w:name="_Toc69121801"/>
      <w:r w:rsidRPr="002A4875">
        <w:rPr>
          <w:rFonts w:cs="Tahoma"/>
          <w:sz w:val="18"/>
          <w:szCs w:val="18"/>
        </w:rPr>
        <w:t>3.</w:t>
      </w:r>
      <w:r w:rsidR="007A73CF" w:rsidRPr="002A4875">
        <w:rPr>
          <w:rFonts w:cs="Tahoma"/>
          <w:sz w:val="18"/>
          <w:szCs w:val="18"/>
        </w:rPr>
        <w:t>4</w:t>
      </w:r>
      <w:r w:rsidRPr="002A4875">
        <w:rPr>
          <w:rFonts w:cs="Tahoma"/>
          <w:sz w:val="18"/>
          <w:szCs w:val="18"/>
        </w:rPr>
        <w:t xml:space="preserve"> Tehnična ustreznost ponujenega blaga</w:t>
      </w:r>
      <w:bookmarkEnd w:id="100"/>
    </w:p>
    <w:bookmarkEnd w:id="0"/>
    <w:bookmarkEnd w:id="1"/>
    <w:bookmarkEnd w:id="2"/>
    <w:bookmarkEnd w:id="3"/>
    <w:bookmarkEnd w:id="4"/>
    <w:bookmarkEnd w:id="5"/>
    <w:bookmarkEnd w:id="6"/>
    <w:bookmarkEnd w:id="7"/>
    <w:bookmarkEnd w:id="8"/>
    <w:bookmarkEnd w:id="9"/>
    <w:bookmarkEnd w:id="10"/>
    <w:bookmarkEnd w:id="11"/>
    <w:bookmarkEnd w:id="12"/>
    <w:bookmarkEnd w:id="13"/>
    <w:p w14:paraId="141C6F10" w14:textId="5953EF09" w:rsidR="007D635E" w:rsidRPr="007D635E" w:rsidRDefault="007D635E" w:rsidP="007D635E">
      <w:pPr>
        <w:spacing w:line="288" w:lineRule="auto"/>
        <w:jc w:val="both"/>
        <w:rPr>
          <w:rFonts w:cs="Tahoma"/>
          <w:bCs/>
          <w:sz w:val="18"/>
          <w:szCs w:val="18"/>
        </w:rPr>
      </w:pPr>
      <w:r w:rsidRPr="002A4875">
        <w:rPr>
          <w:rFonts w:cs="Tahoma"/>
          <w:bCs/>
          <w:sz w:val="18"/>
          <w:szCs w:val="18"/>
        </w:rPr>
        <w:t>Ponudnik mora ob oddaji ponudbe oddati:</w:t>
      </w:r>
    </w:p>
    <w:p w14:paraId="3E5AF984" w14:textId="77777777" w:rsidR="007D635E" w:rsidRPr="007D635E" w:rsidRDefault="007D635E" w:rsidP="007D635E">
      <w:pPr>
        <w:spacing w:line="288" w:lineRule="auto"/>
      </w:pPr>
    </w:p>
    <w:p w14:paraId="7079FF38" w14:textId="1C9940E3" w:rsidR="0025455A" w:rsidRPr="00496AD4" w:rsidRDefault="003A141C" w:rsidP="00496AD4">
      <w:pPr>
        <w:pStyle w:val="Odstavekseznama"/>
        <w:numPr>
          <w:ilvl w:val="0"/>
          <w:numId w:val="25"/>
        </w:numPr>
        <w:spacing w:line="288" w:lineRule="auto"/>
        <w:ind w:left="714" w:hanging="357"/>
      </w:pPr>
      <w:r>
        <w:rPr>
          <w:rFonts w:cs="Tahoma"/>
          <w:bCs/>
          <w:sz w:val="18"/>
          <w:szCs w:val="18"/>
        </w:rPr>
        <w:t>Pisno dokazilo – certifikat,</w:t>
      </w:r>
      <w:r w:rsidR="0025455A" w:rsidRPr="00496AD4">
        <w:rPr>
          <w:rFonts w:cs="Tahoma"/>
          <w:bCs/>
          <w:sz w:val="18"/>
          <w:szCs w:val="18"/>
        </w:rPr>
        <w:t xml:space="preserve"> da bo ponujeno blago izdelano v </w:t>
      </w:r>
      <w:proofErr w:type="spellStart"/>
      <w:r w:rsidR="0025455A" w:rsidRPr="00496AD4">
        <w:rPr>
          <w:rFonts w:cs="Tahoma"/>
          <w:bCs/>
          <w:sz w:val="18"/>
          <w:szCs w:val="18"/>
        </w:rPr>
        <w:t>protieksplozijski</w:t>
      </w:r>
      <w:proofErr w:type="spellEnd"/>
      <w:r w:rsidR="0025455A" w:rsidRPr="00496AD4">
        <w:rPr>
          <w:rFonts w:cs="Tahoma"/>
          <w:bCs/>
          <w:sz w:val="18"/>
          <w:szCs w:val="18"/>
        </w:rPr>
        <w:t xml:space="preserve"> zaščiti skladno z direktivo ATEX 2014/34/EU (uporaba v metanskih rudnikih </w:t>
      </w:r>
      <w:r>
        <w:rPr>
          <w:rFonts w:cs="Tahoma"/>
          <w:bCs/>
          <w:sz w:val="18"/>
          <w:szCs w:val="18"/>
        </w:rPr>
        <w:t xml:space="preserve">v </w:t>
      </w:r>
      <w:r w:rsidR="0025455A" w:rsidRPr="00496AD4">
        <w:rPr>
          <w:rFonts w:cs="Tahoma"/>
          <w:bCs/>
          <w:sz w:val="18"/>
          <w:szCs w:val="18"/>
        </w:rPr>
        <w:t>con</w:t>
      </w:r>
      <w:r>
        <w:rPr>
          <w:rFonts w:cs="Tahoma"/>
          <w:bCs/>
          <w:sz w:val="18"/>
          <w:szCs w:val="18"/>
        </w:rPr>
        <w:t>i: I M2</w:t>
      </w:r>
      <w:r w:rsidR="0025455A" w:rsidRPr="00496AD4">
        <w:rPr>
          <w:rFonts w:cs="Tahoma"/>
          <w:bCs/>
          <w:sz w:val="18"/>
          <w:szCs w:val="18"/>
        </w:rPr>
        <w:t xml:space="preserve"> </w:t>
      </w:r>
      <w:r>
        <w:rPr>
          <w:rFonts w:cs="Tahoma"/>
          <w:bCs/>
          <w:sz w:val="18"/>
          <w:szCs w:val="18"/>
        </w:rPr>
        <w:t xml:space="preserve"> - premogov prah in metan</w:t>
      </w:r>
      <w:r w:rsidR="0025455A" w:rsidRPr="00496AD4">
        <w:rPr>
          <w:rFonts w:cs="Tahoma"/>
          <w:bCs/>
          <w:sz w:val="18"/>
          <w:szCs w:val="18"/>
        </w:rPr>
        <w:t>);</w:t>
      </w:r>
    </w:p>
    <w:p w14:paraId="2D75166C" w14:textId="63902E3B" w:rsidR="00496AD4" w:rsidRDefault="0025455A" w:rsidP="00496AD4">
      <w:pPr>
        <w:spacing w:line="288" w:lineRule="auto"/>
        <w:jc w:val="both"/>
        <w:rPr>
          <w:rFonts w:cs="Tahoma"/>
          <w:b/>
          <w:bCs/>
          <w:sz w:val="18"/>
          <w:szCs w:val="18"/>
        </w:rPr>
      </w:pPr>
      <w:r w:rsidRPr="00496AD4">
        <w:rPr>
          <w:rFonts w:cs="Tahoma"/>
          <w:b/>
          <w:bCs/>
          <w:sz w:val="18"/>
          <w:szCs w:val="18"/>
        </w:rPr>
        <w:t>Dokazilo: Ponudnik/partner izpolni ESPD obrazec in priloži</w:t>
      </w:r>
      <w:r w:rsidR="003A141C">
        <w:rPr>
          <w:rFonts w:cs="Tahoma"/>
          <w:b/>
          <w:bCs/>
          <w:sz w:val="18"/>
          <w:szCs w:val="18"/>
        </w:rPr>
        <w:t xml:space="preserve"> predmetno dokazilo </w:t>
      </w:r>
      <w:r w:rsidR="000F0C34">
        <w:rPr>
          <w:rFonts w:cs="Tahoma"/>
          <w:b/>
          <w:bCs/>
          <w:sz w:val="18"/>
          <w:szCs w:val="18"/>
        </w:rPr>
        <w:t>–</w:t>
      </w:r>
      <w:r w:rsidR="003A141C">
        <w:rPr>
          <w:rFonts w:cs="Tahoma"/>
          <w:b/>
          <w:bCs/>
          <w:sz w:val="18"/>
          <w:szCs w:val="18"/>
        </w:rPr>
        <w:t xml:space="preserve"> certifik</w:t>
      </w:r>
      <w:r w:rsidR="000F0C34">
        <w:rPr>
          <w:rFonts w:cs="Tahoma"/>
          <w:b/>
          <w:bCs/>
          <w:sz w:val="18"/>
          <w:szCs w:val="18"/>
        </w:rPr>
        <w:t>at.</w:t>
      </w:r>
    </w:p>
    <w:p w14:paraId="2D4A75E3" w14:textId="77777777" w:rsidR="007D635E" w:rsidRPr="000F0C34" w:rsidRDefault="007D635E" w:rsidP="00496AD4">
      <w:pPr>
        <w:spacing w:line="288" w:lineRule="auto"/>
        <w:jc w:val="both"/>
        <w:rPr>
          <w:rFonts w:cs="Tahoma"/>
          <w:b/>
          <w:bCs/>
          <w:sz w:val="18"/>
          <w:szCs w:val="18"/>
        </w:rPr>
      </w:pPr>
    </w:p>
    <w:p w14:paraId="1341078D" w14:textId="77777777" w:rsidR="0025455A" w:rsidRPr="00D84EAB" w:rsidRDefault="0025455A" w:rsidP="00496AD4">
      <w:pPr>
        <w:pStyle w:val="Odstavekseznama"/>
        <w:numPr>
          <w:ilvl w:val="0"/>
          <w:numId w:val="25"/>
        </w:numPr>
        <w:spacing w:line="288" w:lineRule="auto"/>
        <w:ind w:left="714" w:hanging="357"/>
      </w:pPr>
      <w:r w:rsidRPr="00496AD4">
        <w:rPr>
          <w:rFonts w:cs="Tahoma"/>
          <w:bCs/>
          <w:sz w:val="18"/>
          <w:szCs w:val="18"/>
        </w:rPr>
        <w:t xml:space="preserve">Specifikacija tehničnih karakteristik ponujenega blaga iz katerih je razvidno tip, naziv proizvajalca, tehnični podatki, </w:t>
      </w:r>
      <w:proofErr w:type="spellStart"/>
      <w:r w:rsidRPr="00496AD4">
        <w:rPr>
          <w:rFonts w:cs="Tahoma"/>
          <w:bCs/>
          <w:sz w:val="18"/>
          <w:szCs w:val="18"/>
        </w:rPr>
        <w:t>gabaritne</w:t>
      </w:r>
      <w:proofErr w:type="spellEnd"/>
      <w:r w:rsidRPr="00496AD4">
        <w:rPr>
          <w:rFonts w:cs="Tahoma"/>
          <w:bCs/>
          <w:sz w:val="18"/>
          <w:szCs w:val="18"/>
        </w:rPr>
        <w:t xml:space="preserve"> mere. Iz priložene specifikacije mora biti razvidno, da ima ponujeno blago tehnične lastnosti in karakteristike skladno z naročnikovimi zahtevami podanimi v tč. 1.3 te dokumentacije.</w:t>
      </w:r>
    </w:p>
    <w:p w14:paraId="1E67B7B2" w14:textId="6548F1CA" w:rsidR="00142502" w:rsidRPr="00496AD4" w:rsidRDefault="0025455A" w:rsidP="00496AD4">
      <w:pPr>
        <w:spacing w:line="288" w:lineRule="auto"/>
        <w:jc w:val="both"/>
        <w:rPr>
          <w:rFonts w:cs="Tahoma"/>
          <w:b/>
          <w:bCs/>
          <w:sz w:val="18"/>
          <w:szCs w:val="18"/>
        </w:rPr>
      </w:pPr>
      <w:r w:rsidRPr="00496AD4">
        <w:rPr>
          <w:rFonts w:cs="Tahoma"/>
          <w:b/>
          <w:bCs/>
          <w:sz w:val="18"/>
          <w:szCs w:val="18"/>
        </w:rPr>
        <w:t xml:space="preserve">Dokazilo: Ponudnik/partner izpolni ESPD obrazec in priloži </w:t>
      </w:r>
      <w:r w:rsidR="003C1573">
        <w:rPr>
          <w:rFonts w:cs="Tahoma"/>
          <w:b/>
          <w:bCs/>
          <w:sz w:val="18"/>
          <w:szCs w:val="18"/>
        </w:rPr>
        <w:t>predmetne specifikacije</w:t>
      </w:r>
      <w:r w:rsidRPr="00496AD4">
        <w:rPr>
          <w:rFonts w:cs="Tahoma"/>
          <w:b/>
          <w:bCs/>
          <w:sz w:val="18"/>
          <w:szCs w:val="18"/>
        </w:rPr>
        <w:t>.</w:t>
      </w:r>
    </w:p>
    <w:sectPr w:rsidR="00142502" w:rsidRPr="00496AD4" w:rsidSect="00A054BD">
      <w:footerReference w:type="default" r:id="rId16"/>
      <w:type w:val="continuous"/>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8BF9" w14:textId="77777777" w:rsidR="005231A6" w:rsidRDefault="005231A6">
      <w:r>
        <w:separator/>
      </w:r>
    </w:p>
  </w:endnote>
  <w:endnote w:type="continuationSeparator" w:id="0">
    <w:p w14:paraId="34C9A4D1" w14:textId="77777777" w:rsidR="005231A6" w:rsidRDefault="0052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Malgun Gothic"/>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A924" w14:textId="77777777" w:rsidR="005231A6" w:rsidRDefault="005231A6">
    <w:pPr>
      <w:pStyle w:val="Noga"/>
    </w:pPr>
    <w:r>
      <w:rPr>
        <w:noProof/>
      </w:rPr>
      <w:drawing>
        <wp:anchor distT="0" distB="0" distL="114300" distR="114300" simplePos="0" relativeHeight="251657728" behindDoc="0" locked="0" layoutInCell="1" allowOverlap="1" wp14:anchorId="5538FFBE" wp14:editId="06B7FD5C">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09F88" w14:textId="33331AE7" w:rsidR="005231A6" w:rsidRPr="009E171E" w:rsidRDefault="003105EC" w:rsidP="009E171E">
    <w:pPr>
      <w:pStyle w:val="Noga"/>
      <w:rPr>
        <w:sz w:val="12"/>
        <w:szCs w:val="12"/>
      </w:rPr>
    </w:pPr>
    <w:r>
      <w:rPr>
        <w:rFonts w:cs="Tahoma"/>
        <w:sz w:val="12"/>
        <w:szCs w:val="12"/>
      </w:rPr>
      <w:t>RAZPIS</w:t>
    </w:r>
    <w:r w:rsidR="005231A6">
      <w:rPr>
        <w:rFonts w:cs="Tahoma"/>
        <w:sz w:val="12"/>
        <w:szCs w:val="12"/>
      </w:rPr>
      <w:t>NA DOKUMENTACIJA</w:t>
    </w:r>
    <w:r w:rsidR="005231A6">
      <w:rPr>
        <w:sz w:val="12"/>
        <w:szCs w:val="12"/>
      </w:rPr>
      <w:tab/>
    </w:r>
    <w:r w:rsidR="005231A6" w:rsidRPr="009E171E">
      <w:rPr>
        <w:rStyle w:val="tevilkastrani"/>
        <w:sz w:val="12"/>
        <w:szCs w:val="12"/>
      </w:rPr>
      <w:fldChar w:fldCharType="begin"/>
    </w:r>
    <w:r w:rsidR="005231A6" w:rsidRPr="009E171E">
      <w:rPr>
        <w:rStyle w:val="tevilkastrani"/>
        <w:sz w:val="12"/>
        <w:szCs w:val="12"/>
      </w:rPr>
      <w:instrText xml:space="preserve"> PAGE </w:instrText>
    </w:r>
    <w:r w:rsidR="005231A6" w:rsidRPr="009E171E">
      <w:rPr>
        <w:rStyle w:val="tevilkastrani"/>
        <w:sz w:val="12"/>
        <w:szCs w:val="12"/>
      </w:rPr>
      <w:fldChar w:fldCharType="separate"/>
    </w:r>
    <w:r w:rsidR="005231A6">
      <w:rPr>
        <w:rStyle w:val="tevilkastrani"/>
        <w:noProof/>
        <w:sz w:val="12"/>
        <w:szCs w:val="12"/>
      </w:rPr>
      <w:t>11</w:t>
    </w:r>
    <w:r w:rsidR="005231A6" w:rsidRPr="009E171E">
      <w:rPr>
        <w:rStyle w:val="tevilkastrani"/>
        <w:sz w:val="12"/>
        <w:szCs w:val="12"/>
      </w:rPr>
      <w:fldChar w:fldCharType="end"/>
    </w:r>
    <w:r w:rsidR="005231A6" w:rsidRPr="009E171E">
      <w:rPr>
        <w:rStyle w:val="tevilkastrani"/>
        <w:sz w:val="12"/>
        <w:szCs w:val="12"/>
      </w:rPr>
      <w:t>/</w:t>
    </w:r>
    <w:r w:rsidR="005231A6" w:rsidRPr="009E171E">
      <w:rPr>
        <w:rStyle w:val="tevilkastrani"/>
        <w:sz w:val="12"/>
        <w:szCs w:val="12"/>
      </w:rPr>
      <w:fldChar w:fldCharType="begin"/>
    </w:r>
    <w:r w:rsidR="005231A6" w:rsidRPr="009E171E">
      <w:rPr>
        <w:rStyle w:val="tevilkastrani"/>
        <w:sz w:val="12"/>
        <w:szCs w:val="12"/>
      </w:rPr>
      <w:instrText xml:space="preserve"> NUMPAGES </w:instrText>
    </w:r>
    <w:r w:rsidR="005231A6" w:rsidRPr="009E171E">
      <w:rPr>
        <w:rStyle w:val="tevilkastrani"/>
        <w:sz w:val="12"/>
        <w:szCs w:val="12"/>
      </w:rPr>
      <w:fldChar w:fldCharType="separate"/>
    </w:r>
    <w:r w:rsidR="005231A6">
      <w:rPr>
        <w:rStyle w:val="tevilkastrani"/>
        <w:noProof/>
        <w:sz w:val="12"/>
        <w:szCs w:val="12"/>
      </w:rPr>
      <w:t>12</w:t>
    </w:r>
    <w:r w:rsidR="005231A6"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1DE5B" w14:textId="77777777" w:rsidR="005231A6" w:rsidRDefault="005231A6">
      <w:r>
        <w:separator/>
      </w:r>
    </w:p>
  </w:footnote>
  <w:footnote w:type="continuationSeparator" w:id="0">
    <w:p w14:paraId="4BCC7D27" w14:textId="77777777" w:rsidR="005231A6" w:rsidRDefault="005231A6">
      <w:r>
        <w:continuationSeparator/>
      </w:r>
    </w:p>
  </w:footnote>
  <w:footnote w:id="1">
    <w:p w14:paraId="1DA20108" w14:textId="77777777" w:rsidR="005231A6" w:rsidRDefault="005231A6" w:rsidP="00B0634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4F12"/>
    <w:multiLevelType w:val="hybridMultilevel"/>
    <w:tmpl w:val="BE266A2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0E45922"/>
    <w:multiLevelType w:val="hybridMultilevel"/>
    <w:tmpl w:val="6E24DA9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C3A12"/>
    <w:multiLevelType w:val="multilevel"/>
    <w:tmpl w:val="9836C54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2D1CAC"/>
    <w:multiLevelType w:val="hybridMultilevel"/>
    <w:tmpl w:val="81F285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56DA5"/>
    <w:multiLevelType w:val="hybridMultilevel"/>
    <w:tmpl w:val="2056D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C26C30"/>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0D186D"/>
    <w:multiLevelType w:val="hybridMultilevel"/>
    <w:tmpl w:val="9ADEE5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E3F1454"/>
    <w:multiLevelType w:val="hybridMultilevel"/>
    <w:tmpl w:val="FFB20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F246D7"/>
    <w:multiLevelType w:val="multilevel"/>
    <w:tmpl w:val="B7B65A54"/>
    <w:lvl w:ilvl="0">
      <w:start w:val="1"/>
      <w:numFmt w:val="decimal"/>
      <w:lvlText w:val="%1."/>
      <w:lvlJc w:val="left"/>
      <w:pPr>
        <w:ind w:left="780" w:hanging="360"/>
      </w:pPr>
      <w:rPr>
        <w:rFonts w:ascii="Tahoma" w:eastAsia="Times New Roman" w:hAnsi="Tahoma" w:cs="Tahoma"/>
      </w:rPr>
    </w:lvl>
    <w:lvl w:ilvl="1">
      <w:start w:val="4"/>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1"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B0345D"/>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2A691F"/>
    <w:multiLevelType w:val="hybridMultilevel"/>
    <w:tmpl w:val="11E8603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FF293C"/>
    <w:multiLevelType w:val="hybridMultilevel"/>
    <w:tmpl w:val="03DC5494"/>
    <w:lvl w:ilvl="0" w:tplc="593E0F7A">
      <w:start w:val="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876F4D"/>
    <w:multiLevelType w:val="hybridMultilevel"/>
    <w:tmpl w:val="DBC01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B56CB6"/>
    <w:multiLevelType w:val="hybridMultilevel"/>
    <w:tmpl w:val="79F8BDAC"/>
    <w:lvl w:ilvl="0" w:tplc="205CC528">
      <w:start w:val="1"/>
      <w:numFmt w:val="decimal"/>
      <w:lvlText w:val="%1."/>
      <w:lvlJc w:val="left"/>
      <w:pPr>
        <w:ind w:left="720" w:hanging="360"/>
      </w:pPr>
      <w:rPr>
        <w:rFonts w:hint="default"/>
        <w:strike w:val="0"/>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8608F5"/>
    <w:multiLevelType w:val="hybridMultilevel"/>
    <w:tmpl w:val="365E0BE0"/>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107B18"/>
    <w:multiLevelType w:val="hybridMultilevel"/>
    <w:tmpl w:val="562C4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863F2B"/>
    <w:multiLevelType w:val="hybridMultilevel"/>
    <w:tmpl w:val="CAE413E4"/>
    <w:lvl w:ilvl="0" w:tplc="9984CF80">
      <w:start w:val="1"/>
      <w:numFmt w:val="decimal"/>
      <w:lvlText w:val="%1."/>
      <w:lvlJc w:val="left"/>
      <w:pPr>
        <w:tabs>
          <w:tab w:val="num" w:pos="720"/>
        </w:tabs>
        <w:ind w:left="720" w:hanging="360"/>
      </w:pPr>
      <w:rPr>
        <w:rFonts w:ascii="Tahoma" w:eastAsia="Times New Roman" w:hAnsi="Tahoma" w:cs="Tahoma"/>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0426ED"/>
    <w:multiLevelType w:val="hybridMultilevel"/>
    <w:tmpl w:val="241A3CDC"/>
    <w:lvl w:ilvl="0" w:tplc="2F424F28">
      <w:start w:val="1"/>
      <w:numFmt w:val="decimal"/>
      <w:lvlText w:val="%1."/>
      <w:lvlJc w:val="left"/>
      <w:pPr>
        <w:ind w:left="644" w:hanging="360"/>
      </w:pPr>
      <w:rPr>
        <w:sz w:val="18"/>
        <w:szCs w:val="18"/>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7"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7BA95AAD"/>
    <w:multiLevelType w:val="hybridMultilevel"/>
    <w:tmpl w:val="E5AC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6"/>
  </w:num>
  <w:num w:numId="4">
    <w:abstractNumId w:val="28"/>
  </w:num>
  <w:num w:numId="5">
    <w:abstractNumId w:val="4"/>
  </w:num>
  <w:num w:numId="6">
    <w:abstractNumId w:val="27"/>
  </w:num>
  <w:num w:numId="7">
    <w:abstractNumId w:val="7"/>
  </w:num>
  <w:num w:numId="8">
    <w:abstractNumId w:val="0"/>
  </w:num>
  <w:num w:numId="9">
    <w:abstractNumId w:val="11"/>
  </w:num>
  <w:num w:numId="10">
    <w:abstractNumId w:val="14"/>
  </w:num>
  <w:num w:numId="11">
    <w:abstractNumId w:val="24"/>
  </w:num>
  <w:num w:numId="12">
    <w:abstractNumId w:val="30"/>
  </w:num>
  <w:num w:numId="13">
    <w:abstractNumId w:val="6"/>
  </w:num>
  <w:num w:numId="14">
    <w:abstractNumId w:val="13"/>
  </w:num>
  <w:num w:numId="15">
    <w:abstractNumId w:val="3"/>
  </w:num>
  <w:num w:numId="16">
    <w:abstractNumId w:val="17"/>
  </w:num>
  <w:num w:numId="17">
    <w:abstractNumId w:val="21"/>
  </w:num>
  <w:num w:numId="18">
    <w:abstractNumId w:val="23"/>
  </w:num>
  <w:num w:numId="19">
    <w:abstractNumId w:val="18"/>
  </w:num>
  <w:num w:numId="20">
    <w:abstractNumId w:val="5"/>
  </w:num>
  <w:num w:numId="21">
    <w:abstractNumId w:val="12"/>
  </w:num>
  <w:num w:numId="22">
    <w:abstractNumId w:val="8"/>
  </w:num>
  <w:num w:numId="23">
    <w:abstractNumId w:val="9"/>
  </w:num>
  <w:num w:numId="24">
    <w:abstractNumId w:val="2"/>
  </w:num>
  <w:num w:numId="25">
    <w:abstractNumId w:val="22"/>
  </w:num>
  <w:num w:numId="26">
    <w:abstractNumId w:val="20"/>
  </w:num>
  <w:num w:numId="27">
    <w:abstractNumId w:val="15"/>
  </w:num>
  <w:num w:numId="28">
    <w:abstractNumId w:val="10"/>
  </w:num>
  <w:num w:numId="29">
    <w:abstractNumId w:val="16"/>
  </w:num>
  <w:num w:numId="30">
    <w:abstractNumId w:val="1"/>
  </w:num>
  <w:num w:numId="3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56"/>
    <w:rsid w:val="000015D0"/>
    <w:rsid w:val="0000242F"/>
    <w:rsid w:val="00002B47"/>
    <w:rsid w:val="00002BD4"/>
    <w:rsid w:val="0000343F"/>
    <w:rsid w:val="000058F4"/>
    <w:rsid w:val="00005C14"/>
    <w:rsid w:val="00007392"/>
    <w:rsid w:val="00007AE7"/>
    <w:rsid w:val="00007E8B"/>
    <w:rsid w:val="00010630"/>
    <w:rsid w:val="000108AC"/>
    <w:rsid w:val="0001177D"/>
    <w:rsid w:val="00012009"/>
    <w:rsid w:val="00012252"/>
    <w:rsid w:val="00012704"/>
    <w:rsid w:val="00014C43"/>
    <w:rsid w:val="0001504E"/>
    <w:rsid w:val="00015437"/>
    <w:rsid w:val="000156E6"/>
    <w:rsid w:val="00015EC1"/>
    <w:rsid w:val="00016219"/>
    <w:rsid w:val="00016944"/>
    <w:rsid w:val="0001699F"/>
    <w:rsid w:val="00017490"/>
    <w:rsid w:val="0001752A"/>
    <w:rsid w:val="0002005A"/>
    <w:rsid w:val="0002069B"/>
    <w:rsid w:val="000210DB"/>
    <w:rsid w:val="0002154C"/>
    <w:rsid w:val="00021C8B"/>
    <w:rsid w:val="00021E8C"/>
    <w:rsid w:val="000223F2"/>
    <w:rsid w:val="00022E7C"/>
    <w:rsid w:val="000231A4"/>
    <w:rsid w:val="000236CF"/>
    <w:rsid w:val="0002392E"/>
    <w:rsid w:val="00024284"/>
    <w:rsid w:val="000248A0"/>
    <w:rsid w:val="000272F4"/>
    <w:rsid w:val="00030E20"/>
    <w:rsid w:val="00030EE6"/>
    <w:rsid w:val="000317B7"/>
    <w:rsid w:val="00032D4F"/>
    <w:rsid w:val="00032F8A"/>
    <w:rsid w:val="0003575B"/>
    <w:rsid w:val="00036853"/>
    <w:rsid w:val="00036ACA"/>
    <w:rsid w:val="00037470"/>
    <w:rsid w:val="0003759C"/>
    <w:rsid w:val="000403C4"/>
    <w:rsid w:val="00040413"/>
    <w:rsid w:val="000410E4"/>
    <w:rsid w:val="0004110A"/>
    <w:rsid w:val="00041986"/>
    <w:rsid w:val="000419A8"/>
    <w:rsid w:val="00041ADE"/>
    <w:rsid w:val="00041B69"/>
    <w:rsid w:val="000422E6"/>
    <w:rsid w:val="00042E1A"/>
    <w:rsid w:val="0004428E"/>
    <w:rsid w:val="000454CA"/>
    <w:rsid w:val="000458F8"/>
    <w:rsid w:val="00045D00"/>
    <w:rsid w:val="0004623B"/>
    <w:rsid w:val="000464AF"/>
    <w:rsid w:val="0004694E"/>
    <w:rsid w:val="00046A6B"/>
    <w:rsid w:val="00046D6D"/>
    <w:rsid w:val="0004786B"/>
    <w:rsid w:val="0004792C"/>
    <w:rsid w:val="00047F17"/>
    <w:rsid w:val="0005000C"/>
    <w:rsid w:val="000505F1"/>
    <w:rsid w:val="0005100D"/>
    <w:rsid w:val="00051106"/>
    <w:rsid w:val="00051EFF"/>
    <w:rsid w:val="00051F98"/>
    <w:rsid w:val="000526D2"/>
    <w:rsid w:val="00052E3E"/>
    <w:rsid w:val="00054E2B"/>
    <w:rsid w:val="0005529E"/>
    <w:rsid w:val="0005576D"/>
    <w:rsid w:val="0005603E"/>
    <w:rsid w:val="0005623A"/>
    <w:rsid w:val="00056C95"/>
    <w:rsid w:val="0005762B"/>
    <w:rsid w:val="00057CBC"/>
    <w:rsid w:val="00057FBA"/>
    <w:rsid w:val="00060549"/>
    <w:rsid w:val="00061189"/>
    <w:rsid w:val="00062EB0"/>
    <w:rsid w:val="00062F86"/>
    <w:rsid w:val="00063B58"/>
    <w:rsid w:val="000645D5"/>
    <w:rsid w:val="00064951"/>
    <w:rsid w:val="00064957"/>
    <w:rsid w:val="000650CE"/>
    <w:rsid w:val="00065581"/>
    <w:rsid w:val="00065BA7"/>
    <w:rsid w:val="00066456"/>
    <w:rsid w:val="000676F0"/>
    <w:rsid w:val="00070169"/>
    <w:rsid w:val="00070814"/>
    <w:rsid w:val="00070DA0"/>
    <w:rsid w:val="00071901"/>
    <w:rsid w:val="00071DA7"/>
    <w:rsid w:val="000721A8"/>
    <w:rsid w:val="0007222F"/>
    <w:rsid w:val="00072491"/>
    <w:rsid w:val="00072DCB"/>
    <w:rsid w:val="0007303A"/>
    <w:rsid w:val="00073A19"/>
    <w:rsid w:val="00073CE3"/>
    <w:rsid w:val="000742B5"/>
    <w:rsid w:val="000744DD"/>
    <w:rsid w:val="00074732"/>
    <w:rsid w:val="00075E4E"/>
    <w:rsid w:val="00075FDF"/>
    <w:rsid w:val="00076995"/>
    <w:rsid w:val="00076D32"/>
    <w:rsid w:val="0007728C"/>
    <w:rsid w:val="00077C6A"/>
    <w:rsid w:val="0008068A"/>
    <w:rsid w:val="000806E7"/>
    <w:rsid w:val="000809F1"/>
    <w:rsid w:val="00080BA3"/>
    <w:rsid w:val="00080E4F"/>
    <w:rsid w:val="00081AE3"/>
    <w:rsid w:val="00081EE3"/>
    <w:rsid w:val="000825A7"/>
    <w:rsid w:val="00082868"/>
    <w:rsid w:val="000834AB"/>
    <w:rsid w:val="00084CE8"/>
    <w:rsid w:val="000852A2"/>
    <w:rsid w:val="00086342"/>
    <w:rsid w:val="00086CC8"/>
    <w:rsid w:val="00090183"/>
    <w:rsid w:val="00090F4D"/>
    <w:rsid w:val="00091742"/>
    <w:rsid w:val="000918D6"/>
    <w:rsid w:val="00091C13"/>
    <w:rsid w:val="00091E34"/>
    <w:rsid w:val="00091EA7"/>
    <w:rsid w:val="00092072"/>
    <w:rsid w:val="000923AA"/>
    <w:rsid w:val="000924F6"/>
    <w:rsid w:val="00092DCA"/>
    <w:rsid w:val="0009308C"/>
    <w:rsid w:val="00093234"/>
    <w:rsid w:val="0009398D"/>
    <w:rsid w:val="00093A9D"/>
    <w:rsid w:val="00093E7B"/>
    <w:rsid w:val="00093FE8"/>
    <w:rsid w:val="000955AA"/>
    <w:rsid w:val="000956D8"/>
    <w:rsid w:val="00095D61"/>
    <w:rsid w:val="00096297"/>
    <w:rsid w:val="00096C21"/>
    <w:rsid w:val="0009752F"/>
    <w:rsid w:val="00097BA0"/>
    <w:rsid w:val="00097E08"/>
    <w:rsid w:val="000A039E"/>
    <w:rsid w:val="000A044E"/>
    <w:rsid w:val="000A0A8C"/>
    <w:rsid w:val="000A13D6"/>
    <w:rsid w:val="000A143C"/>
    <w:rsid w:val="000A23C5"/>
    <w:rsid w:val="000A2FB2"/>
    <w:rsid w:val="000A3E0E"/>
    <w:rsid w:val="000A3EC6"/>
    <w:rsid w:val="000A437C"/>
    <w:rsid w:val="000A4C36"/>
    <w:rsid w:val="000A4D43"/>
    <w:rsid w:val="000A5CA4"/>
    <w:rsid w:val="000A5FCB"/>
    <w:rsid w:val="000A6069"/>
    <w:rsid w:val="000A6EA3"/>
    <w:rsid w:val="000A7CF5"/>
    <w:rsid w:val="000A7D62"/>
    <w:rsid w:val="000B00D4"/>
    <w:rsid w:val="000B0908"/>
    <w:rsid w:val="000B0AAD"/>
    <w:rsid w:val="000B1300"/>
    <w:rsid w:val="000B1355"/>
    <w:rsid w:val="000B17FD"/>
    <w:rsid w:val="000B1C64"/>
    <w:rsid w:val="000B1F9A"/>
    <w:rsid w:val="000B2899"/>
    <w:rsid w:val="000B2F3B"/>
    <w:rsid w:val="000B3DB5"/>
    <w:rsid w:val="000B6215"/>
    <w:rsid w:val="000B6744"/>
    <w:rsid w:val="000B72AD"/>
    <w:rsid w:val="000B7584"/>
    <w:rsid w:val="000B786E"/>
    <w:rsid w:val="000C0DF3"/>
    <w:rsid w:val="000C10E5"/>
    <w:rsid w:val="000C1C6D"/>
    <w:rsid w:val="000C23DB"/>
    <w:rsid w:val="000C2495"/>
    <w:rsid w:val="000C2FE1"/>
    <w:rsid w:val="000C3545"/>
    <w:rsid w:val="000C401B"/>
    <w:rsid w:val="000C41AA"/>
    <w:rsid w:val="000C5191"/>
    <w:rsid w:val="000C5A5F"/>
    <w:rsid w:val="000C6923"/>
    <w:rsid w:val="000C7486"/>
    <w:rsid w:val="000C77A2"/>
    <w:rsid w:val="000C797E"/>
    <w:rsid w:val="000C7A54"/>
    <w:rsid w:val="000C7B99"/>
    <w:rsid w:val="000D0CB5"/>
    <w:rsid w:val="000D0CC8"/>
    <w:rsid w:val="000D0F82"/>
    <w:rsid w:val="000D17DE"/>
    <w:rsid w:val="000D1E3F"/>
    <w:rsid w:val="000D1F1C"/>
    <w:rsid w:val="000D20FA"/>
    <w:rsid w:val="000D22A5"/>
    <w:rsid w:val="000D260C"/>
    <w:rsid w:val="000D2976"/>
    <w:rsid w:val="000D2DE2"/>
    <w:rsid w:val="000D36B2"/>
    <w:rsid w:val="000D428B"/>
    <w:rsid w:val="000D487C"/>
    <w:rsid w:val="000D55CB"/>
    <w:rsid w:val="000D585F"/>
    <w:rsid w:val="000D5AE8"/>
    <w:rsid w:val="000D5D0D"/>
    <w:rsid w:val="000D5E65"/>
    <w:rsid w:val="000D7675"/>
    <w:rsid w:val="000D78F2"/>
    <w:rsid w:val="000D7A04"/>
    <w:rsid w:val="000E0C1B"/>
    <w:rsid w:val="000E0FF3"/>
    <w:rsid w:val="000E1078"/>
    <w:rsid w:val="000E1352"/>
    <w:rsid w:val="000E1B1D"/>
    <w:rsid w:val="000E1FC3"/>
    <w:rsid w:val="000E21EE"/>
    <w:rsid w:val="000E238A"/>
    <w:rsid w:val="000E2D46"/>
    <w:rsid w:val="000E30C3"/>
    <w:rsid w:val="000E398C"/>
    <w:rsid w:val="000E39BC"/>
    <w:rsid w:val="000E54E1"/>
    <w:rsid w:val="000E5600"/>
    <w:rsid w:val="000E574F"/>
    <w:rsid w:val="000E599B"/>
    <w:rsid w:val="000E5CF4"/>
    <w:rsid w:val="000E6600"/>
    <w:rsid w:val="000E663B"/>
    <w:rsid w:val="000E6954"/>
    <w:rsid w:val="000E6958"/>
    <w:rsid w:val="000E6A42"/>
    <w:rsid w:val="000E6F3D"/>
    <w:rsid w:val="000E6F7B"/>
    <w:rsid w:val="000E7DE4"/>
    <w:rsid w:val="000E7E7C"/>
    <w:rsid w:val="000E7EC0"/>
    <w:rsid w:val="000E7F21"/>
    <w:rsid w:val="000F0C25"/>
    <w:rsid w:val="000F0C34"/>
    <w:rsid w:val="000F3428"/>
    <w:rsid w:val="000F34A3"/>
    <w:rsid w:val="000F3849"/>
    <w:rsid w:val="000F4BC3"/>
    <w:rsid w:val="000F567A"/>
    <w:rsid w:val="000F577C"/>
    <w:rsid w:val="000F5EBC"/>
    <w:rsid w:val="000F5ED4"/>
    <w:rsid w:val="000F622A"/>
    <w:rsid w:val="000F65F9"/>
    <w:rsid w:val="000F72A6"/>
    <w:rsid w:val="000F72C7"/>
    <w:rsid w:val="00100217"/>
    <w:rsid w:val="00100C00"/>
    <w:rsid w:val="00100E8F"/>
    <w:rsid w:val="00101CFE"/>
    <w:rsid w:val="00101DD5"/>
    <w:rsid w:val="001020E5"/>
    <w:rsid w:val="00102E65"/>
    <w:rsid w:val="001030B2"/>
    <w:rsid w:val="00103978"/>
    <w:rsid w:val="00104265"/>
    <w:rsid w:val="00104304"/>
    <w:rsid w:val="00104C76"/>
    <w:rsid w:val="0010567E"/>
    <w:rsid w:val="00105B95"/>
    <w:rsid w:val="00105BC3"/>
    <w:rsid w:val="00105E09"/>
    <w:rsid w:val="00105F9B"/>
    <w:rsid w:val="00106564"/>
    <w:rsid w:val="001068CC"/>
    <w:rsid w:val="001068FA"/>
    <w:rsid w:val="001100D5"/>
    <w:rsid w:val="00110F49"/>
    <w:rsid w:val="00112D21"/>
    <w:rsid w:val="00114161"/>
    <w:rsid w:val="00115465"/>
    <w:rsid w:val="001155BB"/>
    <w:rsid w:val="0011595C"/>
    <w:rsid w:val="00115A9A"/>
    <w:rsid w:val="00115C8B"/>
    <w:rsid w:val="00117B66"/>
    <w:rsid w:val="00120B07"/>
    <w:rsid w:val="00121DB4"/>
    <w:rsid w:val="00121FBD"/>
    <w:rsid w:val="00122188"/>
    <w:rsid w:val="001232DB"/>
    <w:rsid w:val="0012331A"/>
    <w:rsid w:val="001259D9"/>
    <w:rsid w:val="00125F91"/>
    <w:rsid w:val="001260EB"/>
    <w:rsid w:val="00126252"/>
    <w:rsid w:val="00126741"/>
    <w:rsid w:val="001270FF"/>
    <w:rsid w:val="00127C8B"/>
    <w:rsid w:val="00127EB3"/>
    <w:rsid w:val="001307FF"/>
    <w:rsid w:val="00130D71"/>
    <w:rsid w:val="00131C75"/>
    <w:rsid w:val="00131EC1"/>
    <w:rsid w:val="001324EA"/>
    <w:rsid w:val="00132923"/>
    <w:rsid w:val="00132F92"/>
    <w:rsid w:val="001335F5"/>
    <w:rsid w:val="001336E2"/>
    <w:rsid w:val="00134255"/>
    <w:rsid w:val="0013435E"/>
    <w:rsid w:val="00134CAE"/>
    <w:rsid w:val="00135F45"/>
    <w:rsid w:val="001360CD"/>
    <w:rsid w:val="001365F2"/>
    <w:rsid w:val="00136BEE"/>
    <w:rsid w:val="00136C4F"/>
    <w:rsid w:val="001375ED"/>
    <w:rsid w:val="0013772A"/>
    <w:rsid w:val="001409EC"/>
    <w:rsid w:val="00140A44"/>
    <w:rsid w:val="00141197"/>
    <w:rsid w:val="0014155E"/>
    <w:rsid w:val="00141BF9"/>
    <w:rsid w:val="00141E08"/>
    <w:rsid w:val="00142245"/>
    <w:rsid w:val="00142502"/>
    <w:rsid w:val="0014319A"/>
    <w:rsid w:val="001441BC"/>
    <w:rsid w:val="00144339"/>
    <w:rsid w:val="001446E8"/>
    <w:rsid w:val="001448B4"/>
    <w:rsid w:val="00144A8A"/>
    <w:rsid w:val="00144BCD"/>
    <w:rsid w:val="00144F38"/>
    <w:rsid w:val="00145A48"/>
    <w:rsid w:val="00145FEB"/>
    <w:rsid w:val="001470BF"/>
    <w:rsid w:val="00147E5E"/>
    <w:rsid w:val="00150568"/>
    <w:rsid w:val="0015168D"/>
    <w:rsid w:val="001519AD"/>
    <w:rsid w:val="00152252"/>
    <w:rsid w:val="00152407"/>
    <w:rsid w:val="00152D70"/>
    <w:rsid w:val="00154DBB"/>
    <w:rsid w:val="001558F1"/>
    <w:rsid w:val="00156083"/>
    <w:rsid w:val="0015609B"/>
    <w:rsid w:val="00156416"/>
    <w:rsid w:val="001569CF"/>
    <w:rsid w:val="00156A24"/>
    <w:rsid w:val="00157526"/>
    <w:rsid w:val="001577B0"/>
    <w:rsid w:val="00157C77"/>
    <w:rsid w:val="001615F2"/>
    <w:rsid w:val="00161E23"/>
    <w:rsid w:val="001621C0"/>
    <w:rsid w:val="0016293F"/>
    <w:rsid w:val="00162D84"/>
    <w:rsid w:val="00162DD9"/>
    <w:rsid w:val="001635DC"/>
    <w:rsid w:val="00163764"/>
    <w:rsid w:val="00163CA2"/>
    <w:rsid w:val="00164C94"/>
    <w:rsid w:val="0016500F"/>
    <w:rsid w:val="00165873"/>
    <w:rsid w:val="00166031"/>
    <w:rsid w:val="001665B6"/>
    <w:rsid w:val="001668D9"/>
    <w:rsid w:val="0016783F"/>
    <w:rsid w:val="0017027F"/>
    <w:rsid w:val="00170340"/>
    <w:rsid w:val="00170446"/>
    <w:rsid w:val="00173C33"/>
    <w:rsid w:val="00174ED1"/>
    <w:rsid w:val="00175269"/>
    <w:rsid w:val="001762E6"/>
    <w:rsid w:val="001767F7"/>
    <w:rsid w:val="00176852"/>
    <w:rsid w:val="0017701C"/>
    <w:rsid w:val="001773F3"/>
    <w:rsid w:val="001779A2"/>
    <w:rsid w:val="00177BB9"/>
    <w:rsid w:val="00177DD9"/>
    <w:rsid w:val="00177F98"/>
    <w:rsid w:val="00180AC3"/>
    <w:rsid w:val="00180E09"/>
    <w:rsid w:val="00181C95"/>
    <w:rsid w:val="00182066"/>
    <w:rsid w:val="00182358"/>
    <w:rsid w:val="00182BC5"/>
    <w:rsid w:val="00182D40"/>
    <w:rsid w:val="00182EB3"/>
    <w:rsid w:val="00183E01"/>
    <w:rsid w:val="00183EBD"/>
    <w:rsid w:val="0018432F"/>
    <w:rsid w:val="001845A0"/>
    <w:rsid w:val="00184B1B"/>
    <w:rsid w:val="00184DA4"/>
    <w:rsid w:val="00186CF1"/>
    <w:rsid w:val="00187277"/>
    <w:rsid w:val="0018796C"/>
    <w:rsid w:val="00187A64"/>
    <w:rsid w:val="00187C3D"/>
    <w:rsid w:val="00190B8F"/>
    <w:rsid w:val="001934E3"/>
    <w:rsid w:val="001938BD"/>
    <w:rsid w:val="00193DCC"/>
    <w:rsid w:val="00193FB3"/>
    <w:rsid w:val="00194218"/>
    <w:rsid w:val="001953C0"/>
    <w:rsid w:val="00195C8E"/>
    <w:rsid w:val="00196024"/>
    <w:rsid w:val="001964F6"/>
    <w:rsid w:val="00197892"/>
    <w:rsid w:val="00197AB6"/>
    <w:rsid w:val="00197BD0"/>
    <w:rsid w:val="00197CD7"/>
    <w:rsid w:val="00197F3B"/>
    <w:rsid w:val="001A0729"/>
    <w:rsid w:val="001A087D"/>
    <w:rsid w:val="001A0AA8"/>
    <w:rsid w:val="001A0D20"/>
    <w:rsid w:val="001A206A"/>
    <w:rsid w:val="001A2B06"/>
    <w:rsid w:val="001A2E9E"/>
    <w:rsid w:val="001A310B"/>
    <w:rsid w:val="001A3AE6"/>
    <w:rsid w:val="001A5685"/>
    <w:rsid w:val="001A5843"/>
    <w:rsid w:val="001A633E"/>
    <w:rsid w:val="001A661E"/>
    <w:rsid w:val="001A6B5D"/>
    <w:rsid w:val="001A75C0"/>
    <w:rsid w:val="001A78CC"/>
    <w:rsid w:val="001A7D22"/>
    <w:rsid w:val="001B0072"/>
    <w:rsid w:val="001B04E2"/>
    <w:rsid w:val="001B1559"/>
    <w:rsid w:val="001B1789"/>
    <w:rsid w:val="001B1FB0"/>
    <w:rsid w:val="001B2606"/>
    <w:rsid w:val="001B2948"/>
    <w:rsid w:val="001B2B59"/>
    <w:rsid w:val="001B2D6A"/>
    <w:rsid w:val="001B2EB1"/>
    <w:rsid w:val="001B322F"/>
    <w:rsid w:val="001B40C5"/>
    <w:rsid w:val="001B5476"/>
    <w:rsid w:val="001B564E"/>
    <w:rsid w:val="001B5943"/>
    <w:rsid w:val="001B723B"/>
    <w:rsid w:val="001B7887"/>
    <w:rsid w:val="001C0C4E"/>
    <w:rsid w:val="001C18B7"/>
    <w:rsid w:val="001C1ED0"/>
    <w:rsid w:val="001C2375"/>
    <w:rsid w:val="001C255A"/>
    <w:rsid w:val="001C27C1"/>
    <w:rsid w:val="001C2862"/>
    <w:rsid w:val="001C3823"/>
    <w:rsid w:val="001C48AD"/>
    <w:rsid w:val="001C52DE"/>
    <w:rsid w:val="001C5582"/>
    <w:rsid w:val="001C5822"/>
    <w:rsid w:val="001C62C9"/>
    <w:rsid w:val="001C6350"/>
    <w:rsid w:val="001C6CDB"/>
    <w:rsid w:val="001C71FC"/>
    <w:rsid w:val="001C7708"/>
    <w:rsid w:val="001D0203"/>
    <w:rsid w:val="001D15B3"/>
    <w:rsid w:val="001D1AAF"/>
    <w:rsid w:val="001D325A"/>
    <w:rsid w:val="001D351F"/>
    <w:rsid w:val="001D3F53"/>
    <w:rsid w:val="001D40CE"/>
    <w:rsid w:val="001D5E9C"/>
    <w:rsid w:val="001D6969"/>
    <w:rsid w:val="001D7718"/>
    <w:rsid w:val="001D7E66"/>
    <w:rsid w:val="001D7FB5"/>
    <w:rsid w:val="001E0031"/>
    <w:rsid w:val="001E1E4B"/>
    <w:rsid w:val="001E1E58"/>
    <w:rsid w:val="001E24DB"/>
    <w:rsid w:val="001E29FA"/>
    <w:rsid w:val="001E2CD4"/>
    <w:rsid w:val="001E2F83"/>
    <w:rsid w:val="001E401E"/>
    <w:rsid w:val="001E407C"/>
    <w:rsid w:val="001E4738"/>
    <w:rsid w:val="001E4DB4"/>
    <w:rsid w:val="001E52FB"/>
    <w:rsid w:val="001E5BD2"/>
    <w:rsid w:val="001E60E1"/>
    <w:rsid w:val="001E6206"/>
    <w:rsid w:val="001E675D"/>
    <w:rsid w:val="001E6FB7"/>
    <w:rsid w:val="001E70D1"/>
    <w:rsid w:val="001E7919"/>
    <w:rsid w:val="001E7CDD"/>
    <w:rsid w:val="001F0025"/>
    <w:rsid w:val="001F0B82"/>
    <w:rsid w:val="001F0F0F"/>
    <w:rsid w:val="001F1254"/>
    <w:rsid w:val="001F1AAB"/>
    <w:rsid w:val="001F1B5E"/>
    <w:rsid w:val="001F337E"/>
    <w:rsid w:val="001F3577"/>
    <w:rsid w:val="001F3BC1"/>
    <w:rsid w:val="001F3E62"/>
    <w:rsid w:val="001F473B"/>
    <w:rsid w:val="001F495B"/>
    <w:rsid w:val="001F5423"/>
    <w:rsid w:val="001F5B8F"/>
    <w:rsid w:val="001F5E4F"/>
    <w:rsid w:val="001F6109"/>
    <w:rsid w:val="001F6484"/>
    <w:rsid w:val="001F6D74"/>
    <w:rsid w:val="001F6F9D"/>
    <w:rsid w:val="001F7264"/>
    <w:rsid w:val="00200B4A"/>
    <w:rsid w:val="00200E6D"/>
    <w:rsid w:val="002019B5"/>
    <w:rsid w:val="00201A0B"/>
    <w:rsid w:val="002027D5"/>
    <w:rsid w:val="002027E7"/>
    <w:rsid w:val="00202A85"/>
    <w:rsid w:val="00202BC1"/>
    <w:rsid w:val="002038B4"/>
    <w:rsid w:val="00204C28"/>
    <w:rsid w:val="002052FD"/>
    <w:rsid w:val="00205416"/>
    <w:rsid w:val="00205B5A"/>
    <w:rsid w:val="00205B66"/>
    <w:rsid w:val="00205D9F"/>
    <w:rsid w:val="00205EC6"/>
    <w:rsid w:val="00206905"/>
    <w:rsid w:val="00206EFA"/>
    <w:rsid w:val="00207CC3"/>
    <w:rsid w:val="00210376"/>
    <w:rsid w:val="00210540"/>
    <w:rsid w:val="00210EE1"/>
    <w:rsid w:val="00211F96"/>
    <w:rsid w:val="0021251C"/>
    <w:rsid w:val="0021267A"/>
    <w:rsid w:val="002143F9"/>
    <w:rsid w:val="00214F1F"/>
    <w:rsid w:val="00215252"/>
    <w:rsid w:val="00215ABA"/>
    <w:rsid w:val="00216E28"/>
    <w:rsid w:val="00217EA2"/>
    <w:rsid w:val="002200C5"/>
    <w:rsid w:val="00220AEC"/>
    <w:rsid w:val="00220C6A"/>
    <w:rsid w:val="00220E70"/>
    <w:rsid w:val="0022124E"/>
    <w:rsid w:val="00221A94"/>
    <w:rsid w:val="00221CE1"/>
    <w:rsid w:val="0022266D"/>
    <w:rsid w:val="00223FFB"/>
    <w:rsid w:val="00224446"/>
    <w:rsid w:val="0022453C"/>
    <w:rsid w:val="002250FD"/>
    <w:rsid w:val="002258C8"/>
    <w:rsid w:val="0022652F"/>
    <w:rsid w:val="00226EBC"/>
    <w:rsid w:val="00227A62"/>
    <w:rsid w:val="00227AFF"/>
    <w:rsid w:val="00227B01"/>
    <w:rsid w:val="00230CA5"/>
    <w:rsid w:val="00230CBD"/>
    <w:rsid w:val="002319A3"/>
    <w:rsid w:val="00231B5C"/>
    <w:rsid w:val="00231F64"/>
    <w:rsid w:val="002320EB"/>
    <w:rsid w:val="002327EC"/>
    <w:rsid w:val="00232DE0"/>
    <w:rsid w:val="00232F46"/>
    <w:rsid w:val="00233AF3"/>
    <w:rsid w:val="00233F1B"/>
    <w:rsid w:val="00233F7F"/>
    <w:rsid w:val="00234364"/>
    <w:rsid w:val="00234941"/>
    <w:rsid w:val="00234D81"/>
    <w:rsid w:val="002356DD"/>
    <w:rsid w:val="0023586B"/>
    <w:rsid w:val="00235F62"/>
    <w:rsid w:val="00236134"/>
    <w:rsid w:val="00236886"/>
    <w:rsid w:val="00236937"/>
    <w:rsid w:val="0023791A"/>
    <w:rsid w:val="00237CBF"/>
    <w:rsid w:val="00237EA3"/>
    <w:rsid w:val="00237F33"/>
    <w:rsid w:val="00240081"/>
    <w:rsid w:val="002405DB"/>
    <w:rsid w:val="00240636"/>
    <w:rsid w:val="0024093D"/>
    <w:rsid w:val="00241719"/>
    <w:rsid w:val="0024258D"/>
    <w:rsid w:val="002432E5"/>
    <w:rsid w:val="00243E6C"/>
    <w:rsid w:val="002443E4"/>
    <w:rsid w:val="0024455D"/>
    <w:rsid w:val="00244D03"/>
    <w:rsid w:val="00245298"/>
    <w:rsid w:val="00245A88"/>
    <w:rsid w:val="0024680C"/>
    <w:rsid w:val="002477E8"/>
    <w:rsid w:val="00247DB9"/>
    <w:rsid w:val="00250307"/>
    <w:rsid w:val="0025042C"/>
    <w:rsid w:val="0025063B"/>
    <w:rsid w:val="00251005"/>
    <w:rsid w:val="002510FF"/>
    <w:rsid w:val="00251C33"/>
    <w:rsid w:val="0025253E"/>
    <w:rsid w:val="002529BB"/>
    <w:rsid w:val="00252BA6"/>
    <w:rsid w:val="0025455A"/>
    <w:rsid w:val="00254604"/>
    <w:rsid w:val="00255776"/>
    <w:rsid w:val="00255D07"/>
    <w:rsid w:val="00256082"/>
    <w:rsid w:val="0025670A"/>
    <w:rsid w:val="00256A35"/>
    <w:rsid w:val="00257716"/>
    <w:rsid w:val="00257BD7"/>
    <w:rsid w:val="00260AB8"/>
    <w:rsid w:val="00260B4A"/>
    <w:rsid w:val="0026122E"/>
    <w:rsid w:val="002612C4"/>
    <w:rsid w:val="0026155A"/>
    <w:rsid w:val="00261B47"/>
    <w:rsid w:val="00261F7F"/>
    <w:rsid w:val="00262A7E"/>
    <w:rsid w:val="00263152"/>
    <w:rsid w:val="00263B1D"/>
    <w:rsid w:val="00264267"/>
    <w:rsid w:val="00264F30"/>
    <w:rsid w:val="00266ABE"/>
    <w:rsid w:val="00266DC5"/>
    <w:rsid w:val="002700A0"/>
    <w:rsid w:val="00272A46"/>
    <w:rsid w:val="00273049"/>
    <w:rsid w:val="0027386A"/>
    <w:rsid w:val="00273C8D"/>
    <w:rsid w:val="0027441D"/>
    <w:rsid w:val="00274C5E"/>
    <w:rsid w:val="00276E9B"/>
    <w:rsid w:val="00276FCD"/>
    <w:rsid w:val="00277108"/>
    <w:rsid w:val="0027769C"/>
    <w:rsid w:val="002776A2"/>
    <w:rsid w:val="0027776D"/>
    <w:rsid w:val="002801B0"/>
    <w:rsid w:val="00280586"/>
    <w:rsid w:val="00280D4E"/>
    <w:rsid w:val="00282876"/>
    <w:rsid w:val="00282CED"/>
    <w:rsid w:val="0028373C"/>
    <w:rsid w:val="00283871"/>
    <w:rsid w:val="002838D4"/>
    <w:rsid w:val="00284176"/>
    <w:rsid w:val="002845E7"/>
    <w:rsid w:val="00284BD0"/>
    <w:rsid w:val="00285085"/>
    <w:rsid w:val="00285121"/>
    <w:rsid w:val="00285380"/>
    <w:rsid w:val="002856A2"/>
    <w:rsid w:val="00285C03"/>
    <w:rsid w:val="00285C44"/>
    <w:rsid w:val="00286D58"/>
    <w:rsid w:val="00286F02"/>
    <w:rsid w:val="002875CB"/>
    <w:rsid w:val="00287D56"/>
    <w:rsid w:val="00290D48"/>
    <w:rsid w:val="002911D3"/>
    <w:rsid w:val="002924EE"/>
    <w:rsid w:val="0029276A"/>
    <w:rsid w:val="00292ED3"/>
    <w:rsid w:val="00292F1A"/>
    <w:rsid w:val="002933C7"/>
    <w:rsid w:val="002938E3"/>
    <w:rsid w:val="00294343"/>
    <w:rsid w:val="002943BA"/>
    <w:rsid w:val="00294F12"/>
    <w:rsid w:val="00295647"/>
    <w:rsid w:val="00296013"/>
    <w:rsid w:val="0029774E"/>
    <w:rsid w:val="00297FE8"/>
    <w:rsid w:val="002A02E9"/>
    <w:rsid w:val="002A0FE3"/>
    <w:rsid w:val="002A1228"/>
    <w:rsid w:val="002A145B"/>
    <w:rsid w:val="002A164D"/>
    <w:rsid w:val="002A18BA"/>
    <w:rsid w:val="002A23B4"/>
    <w:rsid w:val="002A3413"/>
    <w:rsid w:val="002A342B"/>
    <w:rsid w:val="002A3CDD"/>
    <w:rsid w:val="002A3DF6"/>
    <w:rsid w:val="002A429A"/>
    <w:rsid w:val="002A4519"/>
    <w:rsid w:val="002A4875"/>
    <w:rsid w:val="002A53FA"/>
    <w:rsid w:val="002A5428"/>
    <w:rsid w:val="002A568E"/>
    <w:rsid w:val="002A7D8C"/>
    <w:rsid w:val="002B1599"/>
    <w:rsid w:val="002B328B"/>
    <w:rsid w:val="002B416D"/>
    <w:rsid w:val="002B4D89"/>
    <w:rsid w:val="002B4E7E"/>
    <w:rsid w:val="002B568C"/>
    <w:rsid w:val="002B60DC"/>
    <w:rsid w:val="002B6494"/>
    <w:rsid w:val="002B6E8E"/>
    <w:rsid w:val="002B7B3B"/>
    <w:rsid w:val="002B7F3C"/>
    <w:rsid w:val="002C01DE"/>
    <w:rsid w:val="002C1785"/>
    <w:rsid w:val="002C1BCE"/>
    <w:rsid w:val="002C1D82"/>
    <w:rsid w:val="002C2862"/>
    <w:rsid w:val="002C2BD2"/>
    <w:rsid w:val="002C347A"/>
    <w:rsid w:val="002C3B42"/>
    <w:rsid w:val="002C3CE4"/>
    <w:rsid w:val="002C3D1D"/>
    <w:rsid w:val="002C40EF"/>
    <w:rsid w:val="002C51DF"/>
    <w:rsid w:val="002C5868"/>
    <w:rsid w:val="002C59BE"/>
    <w:rsid w:val="002C6004"/>
    <w:rsid w:val="002C6B54"/>
    <w:rsid w:val="002C7247"/>
    <w:rsid w:val="002C7A35"/>
    <w:rsid w:val="002D0650"/>
    <w:rsid w:val="002D08CC"/>
    <w:rsid w:val="002D0D99"/>
    <w:rsid w:val="002D0F0C"/>
    <w:rsid w:val="002D112C"/>
    <w:rsid w:val="002D15C5"/>
    <w:rsid w:val="002D1831"/>
    <w:rsid w:val="002D231E"/>
    <w:rsid w:val="002D2EB7"/>
    <w:rsid w:val="002D3E67"/>
    <w:rsid w:val="002D53B1"/>
    <w:rsid w:val="002D6A0C"/>
    <w:rsid w:val="002D72E5"/>
    <w:rsid w:val="002D7426"/>
    <w:rsid w:val="002D7574"/>
    <w:rsid w:val="002E074C"/>
    <w:rsid w:val="002E16DA"/>
    <w:rsid w:val="002E1E1A"/>
    <w:rsid w:val="002E3714"/>
    <w:rsid w:val="002E40BC"/>
    <w:rsid w:val="002E4123"/>
    <w:rsid w:val="002E50FA"/>
    <w:rsid w:val="002E56FC"/>
    <w:rsid w:val="002E6DD1"/>
    <w:rsid w:val="002E6E1E"/>
    <w:rsid w:val="002E705A"/>
    <w:rsid w:val="002E7966"/>
    <w:rsid w:val="002E7B80"/>
    <w:rsid w:val="002E7D87"/>
    <w:rsid w:val="002F08D6"/>
    <w:rsid w:val="002F0C47"/>
    <w:rsid w:val="002F0D4B"/>
    <w:rsid w:val="002F18E4"/>
    <w:rsid w:val="002F21FE"/>
    <w:rsid w:val="002F2C7D"/>
    <w:rsid w:val="002F4246"/>
    <w:rsid w:val="002F4B38"/>
    <w:rsid w:val="002F5665"/>
    <w:rsid w:val="002F5E68"/>
    <w:rsid w:val="002F608F"/>
    <w:rsid w:val="002F6BAE"/>
    <w:rsid w:val="002F7085"/>
    <w:rsid w:val="002F7891"/>
    <w:rsid w:val="00300C29"/>
    <w:rsid w:val="00301793"/>
    <w:rsid w:val="0030188D"/>
    <w:rsid w:val="003025A4"/>
    <w:rsid w:val="00302881"/>
    <w:rsid w:val="00302900"/>
    <w:rsid w:val="00302EC9"/>
    <w:rsid w:val="00302F68"/>
    <w:rsid w:val="0030379C"/>
    <w:rsid w:val="00303FD2"/>
    <w:rsid w:val="0030452E"/>
    <w:rsid w:val="00305120"/>
    <w:rsid w:val="00305D32"/>
    <w:rsid w:val="00305DBF"/>
    <w:rsid w:val="00305F7D"/>
    <w:rsid w:val="0030659F"/>
    <w:rsid w:val="0030675E"/>
    <w:rsid w:val="00306A25"/>
    <w:rsid w:val="00306B9F"/>
    <w:rsid w:val="0030780C"/>
    <w:rsid w:val="00307924"/>
    <w:rsid w:val="00307F78"/>
    <w:rsid w:val="003105EC"/>
    <w:rsid w:val="003122FB"/>
    <w:rsid w:val="00312E03"/>
    <w:rsid w:val="00313094"/>
    <w:rsid w:val="00314BAF"/>
    <w:rsid w:val="00314E8D"/>
    <w:rsid w:val="003157A1"/>
    <w:rsid w:val="00315E5C"/>
    <w:rsid w:val="00316DA7"/>
    <w:rsid w:val="00317908"/>
    <w:rsid w:val="00317A28"/>
    <w:rsid w:val="00320DF9"/>
    <w:rsid w:val="00321735"/>
    <w:rsid w:val="00321A0B"/>
    <w:rsid w:val="0032312C"/>
    <w:rsid w:val="00323CD1"/>
    <w:rsid w:val="00324251"/>
    <w:rsid w:val="00324D64"/>
    <w:rsid w:val="00324D81"/>
    <w:rsid w:val="00325D17"/>
    <w:rsid w:val="00326161"/>
    <w:rsid w:val="003267D9"/>
    <w:rsid w:val="00326867"/>
    <w:rsid w:val="00327AC5"/>
    <w:rsid w:val="00330C91"/>
    <w:rsid w:val="00331353"/>
    <w:rsid w:val="003316CB"/>
    <w:rsid w:val="003321D1"/>
    <w:rsid w:val="00333022"/>
    <w:rsid w:val="003333BF"/>
    <w:rsid w:val="00334071"/>
    <w:rsid w:val="00334F21"/>
    <w:rsid w:val="00335B3A"/>
    <w:rsid w:val="003373F3"/>
    <w:rsid w:val="00337914"/>
    <w:rsid w:val="003402FA"/>
    <w:rsid w:val="00340EB7"/>
    <w:rsid w:val="00340F1E"/>
    <w:rsid w:val="0034136B"/>
    <w:rsid w:val="0034211E"/>
    <w:rsid w:val="00342A84"/>
    <w:rsid w:val="00342EAE"/>
    <w:rsid w:val="00344766"/>
    <w:rsid w:val="003449FB"/>
    <w:rsid w:val="00344D51"/>
    <w:rsid w:val="00344E74"/>
    <w:rsid w:val="003458D3"/>
    <w:rsid w:val="00346735"/>
    <w:rsid w:val="0034692A"/>
    <w:rsid w:val="00346D6F"/>
    <w:rsid w:val="0034752F"/>
    <w:rsid w:val="00347660"/>
    <w:rsid w:val="00347FC7"/>
    <w:rsid w:val="0035123B"/>
    <w:rsid w:val="0035186F"/>
    <w:rsid w:val="00351A28"/>
    <w:rsid w:val="00351FCA"/>
    <w:rsid w:val="003526C4"/>
    <w:rsid w:val="00352799"/>
    <w:rsid w:val="003527AF"/>
    <w:rsid w:val="0035394D"/>
    <w:rsid w:val="00353FF1"/>
    <w:rsid w:val="003541DA"/>
    <w:rsid w:val="00354D31"/>
    <w:rsid w:val="0035608F"/>
    <w:rsid w:val="00356881"/>
    <w:rsid w:val="00360B6F"/>
    <w:rsid w:val="00360CFD"/>
    <w:rsid w:val="00360D73"/>
    <w:rsid w:val="003615DE"/>
    <w:rsid w:val="00361735"/>
    <w:rsid w:val="003618A0"/>
    <w:rsid w:val="00362015"/>
    <w:rsid w:val="0036220C"/>
    <w:rsid w:val="003628DE"/>
    <w:rsid w:val="00362BCB"/>
    <w:rsid w:val="00362F2D"/>
    <w:rsid w:val="00364A4C"/>
    <w:rsid w:val="0036535B"/>
    <w:rsid w:val="0036562A"/>
    <w:rsid w:val="0036664F"/>
    <w:rsid w:val="0036673E"/>
    <w:rsid w:val="00366C06"/>
    <w:rsid w:val="00366D2D"/>
    <w:rsid w:val="0036702D"/>
    <w:rsid w:val="00367043"/>
    <w:rsid w:val="003672AC"/>
    <w:rsid w:val="003679D3"/>
    <w:rsid w:val="00370018"/>
    <w:rsid w:val="003716BD"/>
    <w:rsid w:val="003718ED"/>
    <w:rsid w:val="00371D35"/>
    <w:rsid w:val="0037216D"/>
    <w:rsid w:val="00372996"/>
    <w:rsid w:val="00373851"/>
    <w:rsid w:val="00373AE7"/>
    <w:rsid w:val="00374A7B"/>
    <w:rsid w:val="0037519A"/>
    <w:rsid w:val="0037570C"/>
    <w:rsid w:val="0037634A"/>
    <w:rsid w:val="00376AB9"/>
    <w:rsid w:val="00376B7E"/>
    <w:rsid w:val="00376E29"/>
    <w:rsid w:val="00376F69"/>
    <w:rsid w:val="0037704D"/>
    <w:rsid w:val="00377473"/>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5F1A"/>
    <w:rsid w:val="00385FC9"/>
    <w:rsid w:val="00386008"/>
    <w:rsid w:val="003861B1"/>
    <w:rsid w:val="00386578"/>
    <w:rsid w:val="00386DE7"/>
    <w:rsid w:val="00387E16"/>
    <w:rsid w:val="00387F76"/>
    <w:rsid w:val="003906AE"/>
    <w:rsid w:val="0039169C"/>
    <w:rsid w:val="00391C92"/>
    <w:rsid w:val="0039236B"/>
    <w:rsid w:val="00393C2A"/>
    <w:rsid w:val="00394ACE"/>
    <w:rsid w:val="00394D92"/>
    <w:rsid w:val="00395E13"/>
    <w:rsid w:val="00397BC7"/>
    <w:rsid w:val="00397DC7"/>
    <w:rsid w:val="003A01C8"/>
    <w:rsid w:val="003A0339"/>
    <w:rsid w:val="003A09E0"/>
    <w:rsid w:val="003A0BBB"/>
    <w:rsid w:val="003A141C"/>
    <w:rsid w:val="003A1F90"/>
    <w:rsid w:val="003A2AAC"/>
    <w:rsid w:val="003A2F03"/>
    <w:rsid w:val="003A3BD1"/>
    <w:rsid w:val="003A42C2"/>
    <w:rsid w:val="003A43AC"/>
    <w:rsid w:val="003A4A2F"/>
    <w:rsid w:val="003A4BA0"/>
    <w:rsid w:val="003A5703"/>
    <w:rsid w:val="003A69FF"/>
    <w:rsid w:val="003A6B9E"/>
    <w:rsid w:val="003A6F2D"/>
    <w:rsid w:val="003A7276"/>
    <w:rsid w:val="003A731F"/>
    <w:rsid w:val="003A7708"/>
    <w:rsid w:val="003B099B"/>
    <w:rsid w:val="003B0C57"/>
    <w:rsid w:val="003B1C29"/>
    <w:rsid w:val="003B200F"/>
    <w:rsid w:val="003B22C9"/>
    <w:rsid w:val="003B3F99"/>
    <w:rsid w:val="003B402F"/>
    <w:rsid w:val="003B43C2"/>
    <w:rsid w:val="003B4F4D"/>
    <w:rsid w:val="003B539B"/>
    <w:rsid w:val="003B57E3"/>
    <w:rsid w:val="003B5850"/>
    <w:rsid w:val="003B6311"/>
    <w:rsid w:val="003C0015"/>
    <w:rsid w:val="003C10B5"/>
    <w:rsid w:val="003C1573"/>
    <w:rsid w:val="003C1987"/>
    <w:rsid w:val="003C1B5D"/>
    <w:rsid w:val="003C1EAD"/>
    <w:rsid w:val="003C21ED"/>
    <w:rsid w:val="003C2866"/>
    <w:rsid w:val="003C3222"/>
    <w:rsid w:val="003C419F"/>
    <w:rsid w:val="003C4331"/>
    <w:rsid w:val="003C4894"/>
    <w:rsid w:val="003C49A8"/>
    <w:rsid w:val="003C4CF4"/>
    <w:rsid w:val="003C5464"/>
    <w:rsid w:val="003C64B3"/>
    <w:rsid w:val="003C75AE"/>
    <w:rsid w:val="003C7879"/>
    <w:rsid w:val="003C7EEC"/>
    <w:rsid w:val="003D0C72"/>
    <w:rsid w:val="003D10AC"/>
    <w:rsid w:val="003D18C2"/>
    <w:rsid w:val="003D195D"/>
    <w:rsid w:val="003D1E68"/>
    <w:rsid w:val="003D20B5"/>
    <w:rsid w:val="003D2DB6"/>
    <w:rsid w:val="003D2E65"/>
    <w:rsid w:val="003D2ED5"/>
    <w:rsid w:val="003D3537"/>
    <w:rsid w:val="003D3926"/>
    <w:rsid w:val="003D392B"/>
    <w:rsid w:val="003D5834"/>
    <w:rsid w:val="003D75AF"/>
    <w:rsid w:val="003E0B67"/>
    <w:rsid w:val="003E0BC5"/>
    <w:rsid w:val="003E0F18"/>
    <w:rsid w:val="003E172D"/>
    <w:rsid w:val="003E1CB6"/>
    <w:rsid w:val="003E1EE7"/>
    <w:rsid w:val="003E2279"/>
    <w:rsid w:val="003E2FD0"/>
    <w:rsid w:val="003E3451"/>
    <w:rsid w:val="003E3FAB"/>
    <w:rsid w:val="003E423C"/>
    <w:rsid w:val="003E4676"/>
    <w:rsid w:val="003E4DAA"/>
    <w:rsid w:val="003E5328"/>
    <w:rsid w:val="003E593F"/>
    <w:rsid w:val="003E5AF9"/>
    <w:rsid w:val="003E6613"/>
    <w:rsid w:val="003E6723"/>
    <w:rsid w:val="003E6983"/>
    <w:rsid w:val="003E7008"/>
    <w:rsid w:val="003E7203"/>
    <w:rsid w:val="003E78E1"/>
    <w:rsid w:val="003E7FE0"/>
    <w:rsid w:val="003F0141"/>
    <w:rsid w:val="003F0A17"/>
    <w:rsid w:val="003F0D5F"/>
    <w:rsid w:val="003F11D0"/>
    <w:rsid w:val="003F215E"/>
    <w:rsid w:val="003F3B47"/>
    <w:rsid w:val="003F3B5C"/>
    <w:rsid w:val="003F3F38"/>
    <w:rsid w:val="003F4120"/>
    <w:rsid w:val="003F43CD"/>
    <w:rsid w:val="003F46A5"/>
    <w:rsid w:val="003F47E9"/>
    <w:rsid w:val="003F4DBF"/>
    <w:rsid w:val="003F51B3"/>
    <w:rsid w:val="003F52A7"/>
    <w:rsid w:val="003F6AC2"/>
    <w:rsid w:val="003F77E7"/>
    <w:rsid w:val="00400679"/>
    <w:rsid w:val="004009C5"/>
    <w:rsid w:val="00400E5E"/>
    <w:rsid w:val="004024A2"/>
    <w:rsid w:val="00402C4F"/>
    <w:rsid w:val="00402E24"/>
    <w:rsid w:val="0040471A"/>
    <w:rsid w:val="00404922"/>
    <w:rsid w:val="00404C24"/>
    <w:rsid w:val="0040563A"/>
    <w:rsid w:val="004056C6"/>
    <w:rsid w:val="00405C1E"/>
    <w:rsid w:val="00405FEF"/>
    <w:rsid w:val="00406FB9"/>
    <w:rsid w:val="00407337"/>
    <w:rsid w:val="00410CE8"/>
    <w:rsid w:val="00411AD5"/>
    <w:rsid w:val="004129D3"/>
    <w:rsid w:val="00413B8B"/>
    <w:rsid w:val="00413C25"/>
    <w:rsid w:val="00413C3C"/>
    <w:rsid w:val="0041404F"/>
    <w:rsid w:val="00414438"/>
    <w:rsid w:val="0041451F"/>
    <w:rsid w:val="00414694"/>
    <w:rsid w:val="00414945"/>
    <w:rsid w:val="00416923"/>
    <w:rsid w:val="00416AD8"/>
    <w:rsid w:val="00417E93"/>
    <w:rsid w:val="0042013E"/>
    <w:rsid w:val="004207D3"/>
    <w:rsid w:val="00420C84"/>
    <w:rsid w:val="00421B6E"/>
    <w:rsid w:val="00421C1B"/>
    <w:rsid w:val="00421F35"/>
    <w:rsid w:val="004233B6"/>
    <w:rsid w:val="004233C1"/>
    <w:rsid w:val="0042372E"/>
    <w:rsid w:val="00423C2A"/>
    <w:rsid w:val="00423F0B"/>
    <w:rsid w:val="00425577"/>
    <w:rsid w:val="00426159"/>
    <w:rsid w:val="00426CDD"/>
    <w:rsid w:val="00426E84"/>
    <w:rsid w:val="00426FBF"/>
    <w:rsid w:val="004310B6"/>
    <w:rsid w:val="0043140C"/>
    <w:rsid w:val="0043184B"/>
    <w:rsid w:val="00431CBD"/>
    <w:rsid w:val="00432457"/>
    <w:rsid w:val="00433D3D"/>
    <w:rsid w:val="00434330"/>
    <w:rsid w:val="00434684"/>
    <w:rsid w:val="004347F2"/>
    <w:rsid w:val="00436097"/>
    <w:rsid w:val="0043663A"/>
    <w:rsid w:val="004371A7"/>
    <w:rsid w:val="00437487"/>
    <w:rsid w:val="004375D8"/>
    <w:rsid w:val="00437A85"/>
    <w:rsid w:val="00437F76"/>
    <w:rsid w:val="00440126"/>
    <w:rsid w:val="004403BA"/>
    <w:rsid w:val="00440B50"/>
    <w:rsid w:val="0044146F"/>
    <w:rsid w:val="00441925"/>
    <w:rsid w:val="00442514"/>
    <w:rsid w:val="00442734"/>
    <w:rsid w:val="00442A04"/>
    <w:rsid w:val="00443D6F"/>
    <w:rsid w:val="00445671"/>
    <w:rsid w:val="004457BF"/>
    <w:rsid w:val="00445E0D"/>
    <w:rsid w:val="0044680E"/>
    <w:rsid w:val="00447C03"/>
    <w:rsid w:val="00447E70"/>
    <w:rsid w:val="00450BCF"/>
    <w:rsid w:val="00450FBA"/>
    <w:rsid w:val="004531B1"/>
    <w:rsid w:val="00454992"/>
    <w:rsid w:val="00455028"/>
    <w:rsid w:val="00455518"/>
    <w:rsid w:val="004557D8"/>
    <w:rsid w:val="00455F66"/>
    <w:rsid w:val="00456187"/>
    <w:rsid w:val="004563F2"/>
    <w:rsid w:val="004565E6"/>
    <w:rsid w:val="004566DA"/>
    <w:rsid w:val="00456B11"/>
    <w:rsid w:val="004576FB"/>
    <w:rsid w:val="004605DB"/>
    <w:rsid w:val="004607BE"/>
    <w:rsid w:val="004607E1"/>
    <w:rsid w:val="00460CE5"/>
    <w:rsid w:val="00461A16"/>
    <w:rsid w:val="00461D6E"/>
    <w:rsid w:val="00463195"/>
    <w:rsid w:val="00463C36"/>
    <w:rsid w:val="00463D91"/>
    <w:rsid w:val="00466631"/>
    <w:rsid w:val="0046684A"/>
    <w:rsid w:val="00466D50"/>
    <w:rsid w:val="004677B0"/>
    <w:rsid w:val="00467997"/>
    <w:rsid w:val="00470D49"/>
    <w:rsid w:val="00470F70"/>
    <w:rsid w:val="004727AA"/>
    <w:rsid w:val="004738ED"/>
    <w:rsid w:val="00473CEF"/>
    <w:rsid w:val="00473D84"/>
    <w:rsid w:val="00474163"/>
    <w:rsid w:val="00474964"/>
    <w:rsid w:val="00475259"/>
    <w:rsid w:val="004757DC"/>
    <w:rsid w:val="00475C75"/>
    <w:rsid w:val="00475D9C"/>
    <w:rsid w:val="00475FDE"/>
    <w:rsid w:val="004760AF"/>
    <w:rsid w:val="00477594"/>
    <w:rsid w:val="004800DA"/>
    <w:rsid w:val="00480E17"/>
    <w:rsid w:val="00481A97"/>
    <w:rsid w:val="00482996"/>
    <w:rsid w:val="00482C4B"/>
    <w:rsid w:val="00482FE6"/>
    <w:rsid w:val="00483154"/>
    <w:rsid w:val="00483AAF"/>
    <w:rsid w:val="00483EB6"/>
    <w:rsid w:val="004849C0"/>
    <w:rsid w:val="004853BF"/>
    <w:rsid w:val="0048612C"/>
    <w:rsid w:val="00486C11"/>
    <w:rsid w:val="00486C82"/>
    <w:rsid w:val="004877C8"/>
    <w:rsid w:val="004879F7"/>
    <w:rsid w:val="00487ADC"/>
    <w:rsid w:val="004900DF"/>
    <w:rsid w:val="00491B29"/>
    <w:rsid w:val="004920B9"/>
    <w:rsid w:val="00493245"/>
    <w:rsid w:val="00493570"/>
    <w:rsid w:val="00494086"/>
    <w:rsid w:val="00494174"/>
    <w:rsid w:val="00494D6E"/>
    <w:rsid w:val="004953E3"/>
    <w:rsid w:val="00495B67"/>
    <w:rsid w:val="00495FEF"/>
    <w:rsid w:val="00496AD4"/>
    <w:rsid w:val="00496D6A"/>
    <w:rsid w:val="0049727B"/>
    <w:rsid w:val="004A1A98"/>
    <w:rsid w:val="004A20DC"/>
    <w:rsid w:val="004A2C9F"/>
    <w:rsid w:val="004A2EC6"/>
    <w:rsid w:val="004A3E7D"/>
    <w:rsid w:val="004A45EA"/>
    <w:rsid w:val="004A46FC"/>
    <w:rsid w:val="004A5787"/>
    <w:rsid w:val="004A6132"/>
    <w:rsid w:val="004A6824"/>
    <w:rsid w:val="004A7C4F"/>
    <w:rsid w:val="004B055E"/>
    <w:rsid w:val="004B0FB6"/>
    <w:rsid w:val="004B17E5"/>
    <w:rsid w:val="004B1D9B"/>
    <w:rsid w:val="004B1FC4"/>
    <w:rsid w:val="004B2AB1"/>
    <w:rsid w:val="004B33FA"/>
    <w:rsid w:val="004B41FF"/>
    <w:rsid w:val="004B4780"/>
    <w:rsid w:val="004B4D95"/>
    <w:rsid w:val="004B60BA"/>
    <w:rsid w:val="004B60DE"/>
    <w:rsid w:val="004B658D"/>
    <w:rsid w:val="004B7533"/>
    <w:rsid w:val="004B76CF"/>
    <w:rsid w:val="004C0B0A"/>
    <w:rsid w:val="004C1355"/>
    <w:rsid w:val="004C37FA"/>
    <w:rsid w:val="004C47B5"/>
    <w:rsid w:val="004C4DC2"/>
    <w:rsid w:val="004C550E"/>
    <w:rsid w:val="004C6184"/>
    <w:rsid w:val="004C6567"/>
    <w:rsid w:val="004C6944"/>
    <w:rsid w:val="004C6DC3"/>
    <w:rsid w:val="004C70ED"/>
    <w:rsid w:val="004C7A68"/>
    <w:rsid w:val="004C7F54"/>
    <w:rsid w:val="004D0591"/>
    <w:rsid w:val="004D12B6"/>
    <w:rsid w:val="004D169B"/>
    <w:rsid w:val="004D1748"/>
    <w:rsid w:val="004D21F4"/>
    <w:rsid w:val="004D22E5"/>
    <w:rsid w:val="004D29CE"/>
    <w:rsid w:val="004D2D1D"/>
    <w:rsid w:val="004D2D29"/>
    <w:rsid w:val="004D2DB4"/>
    <w:rsid w:val="004D45BF"/>
    <w:rsid w:val="004D4779"/>
    <w:rsid w:val="004D59A8"/>
    <w:rsid w:val="004D5C97"/>
    <w:rsid w:val="004D6101"/>
    <w:rsid w:val="004D6EFF"/>
    <w:rsid w:val="004D7620"/>
    <w:rsid w:val="004E04D3"/>
    <w:rsid w:val="004E0607"/>
    <w:rsid w:val="004E070C"/>
    <w:rsid w:val="004E1F63"/>
    <w:rsid w:val="004E1F77"/>
    <w:rsid w:val="004E2517"/>
    <w:rsid w:val="004E2FC2"/>
    <w:rsid w:val="004E40F4"/>
    <w:rsid w:val="004E46DB"/>
    <w:rsid w:val="004E58D3"/>
    <w:rsid w:val="004E5FA7"/>
    <w:rsid w:val="004E6ECC"/>
    <w:rsid w:val="004E7665"/>
    <w:rsid w:val="004F05AA"/>
    <w:rsid w:val="004F06CF"/>
    <w:rsid w:val="004F06FA"/>
    <w:rsid w:val="004F07B5"/>
    <w:rsid w:val="004F145F"/>
    <w:rsid w:val="004F16F4"/>
    <w:rsid w:val="004F18B8"/>
    <w:rsid w:val="004F2038"/>
    <w:rsid w:val="004F22CF"/>
    <w:rsid w:val="004F2563"/>
    <w:rsid w:val="004F26F4"/>
    <w:rsid w:val="004F287A"/>
    <w:rsid w:val="004F30EE"/>
    <w:rsid w:val="004F3673"/>
    <w:rsid w:val="004F3D9D"/>
    <w:rsid w:val="004F450A"/>
    <w:rsid w:val="004F5E87"/>
    <w:rsid w:val="004F65C4"/>
    <w:rsid w:val="004F6B8A"/>
    <w:rsid w:val="004F6BE6"/>
    <w:rsid w:val="004F7D12"/>
    <w:rsid w:val="004F7EF4"/>
    <w:rsid w:val="004F7EF6"/>
    <w:rsid w:val="004F7F64"/>
    <w:rsid w:val="00500CD1"/>
    <w:rsid w:val="00500F16"/>
    <w:rsid w:val="00501408"/>
    <w:rsid w:val="0050159F"/>
    <w:rsid w:val="005017A0"/>
    <w:rsid w:val="005017A5"/>
    <w:rsid w:val="0050210B"/>
    <w:rsid w:val="00502870"/>
    <w:rsid w:val="005034FA"/>
    <w:rsid w:val="00504620"/>
    <w:rsid w:val="005058ED"/>
    <w:rsid w:val="00506351"/>
    <w:rsid w:val="00507842"/>
    <w:rsid w:val="00507A16"/>
    <w:rsid w:val="00507A1D"/>
    <w:rsid w:val="00507AB6"/>
    <w:rsid w:val="00511C89"/>
    <w:rsid w:val="00512865"/>
    <w:rsid w:val="00513129"/>
    <w:rsid w:val="005136B7"/>
    <w:rsid w:val="005139ED"/>
    <w:rsid w:val="00514580"/>
    <w:rsid w:val="005150F2"/>
    <w:rsid w:val="005159C7"/>
    <w:rsid w:val="00515DFF"/>
    <w:rsid w:val="005160E2"/>
    <w:rsid w:val="00516653"/>
    <w:rsid w:val="005166E4"/>
    <w:rsid w:val="00516719"/>
    <w:rsid w:val="00516F8B"/>
    <w:rsid w:val="00517667"/>
    <w:rsid w:val="00517BBF"/>
    <w:rsid w:val="0052051A"/>
    <w:rsid w:val="00520557"/>
    <w:rsid w:val="00520DEE"/>
    <w:rsid w:val="0052106B"/>
    <w:rsid w:val="005215C1"/>
    <w:rsid w:val="00521F69"/>
    <w:rsid w:val="00522220"/>
    <w:rsid w:val="00522F52"/>
    <w:rsid w:val="005231A6"/>
    <w:rsid w:val="00523283"/>
    <w:rsid w:val="00523AC8"/>
    <w:rsid w:val="00523DA5"/>
    <w:rsid w:val="00523F46"/>
    <w:rsid w:val="0052400F"/>
    <w:rsid w:val="0052520D"/>
    <w:rsid w:val="00526E2F"/>
    <w:rsid w:val="005273A2"/>
    <w:rsid w:val="0053046D"/>
    <w:rsid w:val="00530D3E"/>
    <w:rsid w:val="00530FB8"/>
    <w:rsid w:val="00531B28"/>
    <w:rsid w:val="00532059"/>
    <w:rsid w:val="00532704"/>
    <w:rsid w:val="0053273C"/>
    <w:rsid w:val="005339A8"/>
    <w:rsid w:val="00534697"/>
    <w:rsid w:val="00534789"/>
    <w:rsid w:val="00535653"/>
    <w:rsid w:val="005360BE"/>
    <w:rsid w:val="00536633"/>
    <w:rsid w:val="005366B2"/>
    <w:rsid w:val="005372BE"/>
    <w:rsid w:val="00537749"/>
    <w:rsid w:val="0053798E"/>
    <w:rsid w:val="0053799A"/>
    <w:rsid w:val="00541CB6"/>
    <w:rsid w:val="00542E19"/>
    <w:rsid w:val="00543B50"/>
    <w:rsid w:val="00543CB9"/>
    <w:rsid w:val="0054551F"/>
    <w:rsid w:val="0054577E"/>
    <w:rsid w:val="0054594A"/>
    <w:rsid w:val="0054673D"/>
    <w:rsid w:val="005467D7"/>
    <w:rsid w:val="00546FCF"/>
    <w:rsid w:val="00547613"/>
    <w:rsid w:val="00547630"/>
    <w:rsid w:val="0055013F"/>
    <w:rsid w:val="00550864"/>
    <w:rsid w:val="00550A05"/>
    <w:rsid w:val="005513F9"/>
    <w:rsid w:val="00551A5D"/>
    <w:rsid w:val="00552D6B"/>
    <w:rsid w:val="0055303A"/>
    <w:rsid w:val="005534F9"/>
    <w:rsid w:val="0055387C"/>
    <w:rsid w:val="00553A51"/>
    <w:rsid w:val="005545CF"/>
    <w:rsid w:val="005548A9"/>
    <w:rsid w:val="005559D1"/>
    <w:rsid w:val="00555BD1"/>
    <w:rsid w:val="005575DA"/>
    <w:rsid w:val="00557779"/>
    <w:rsid w:val="00560832"/>
    <w:rsid w:val="00560B14"/>
    <w:rsid w:val="00560B64"/>
    <w:rsid w:val="00560C26"/>
    <w:rsid w:val="00560E3A"/>
    <w:rsid w:val="0056105B"/>
    <w:rsid w:val="00561242"/>
    <w:rsid w:val="00561FA7"/>
    <w:rsid w:val="0056252D"/>
    <w:rsid w:val="005631BB"/>
    <w:rsid w:val="005631C1"/>
    <w:rsid w:val="00563773"/>
    <w:rsid w:val="00564FF3"/>
    <w:rsid w:val="00566991"/>
    <w:rsid w:val="00566B98"/>
    <w:rsid w:val="00566BC4"/>
    <w:rsid w:val="00566CD2"/>
    <w:rsid w:val="00566E76"/>
    <w:rsid w:val="00567989"/>
    <w:rsid w:val="00567E0E"/>
    <w:rsid w:val="00571B91"/>
    <w:rsid w:val="00571B9E"/>
    <w:rsid w:val="00572062"/>
    <w:rsid w:val="00572CC2"/>
    <w:rsid w:val="00572E90"/>
    <w:rsid w:val="00573944"/>
    <w:rsid w:val="00573E73"/>
    <w:rsid w:val="005747CA"/>
    <w:rsid w:val="00574E70"/>
    <w:rsid w:val="005752CA"/>
    <w:rsid w:val="00575426"/>
    <w:rsid w:val="0057556C"/>
    <w:rsid w:val="005758BD"/>
    <w:rsid w:val="00575F93"/>
    <w:rsid w:val="005765D7"/>
    <w:rsid w:val="005769EF"/>
    <w:rsid w:val="00577585"/>
    <w:rsid w:val="00580396"/>
    <w:rsid w:val="00580958"/>
    <w:rsid w:val="00580C57"/>
    <w:rsid w:val="00580F1B"/>
    <w:rsid w:val="00581096"/>
    <w:rsid w:val="005813F6"/>
    <w:rsid w:val="00581EA0"/>
    <w:rsid w:val="00582C6A"/>
    <w:rsid w:val="00582C8B"/>
    <w:rsid w:val="00583B97"/>
    <w:rsid w:val="00584A72"/>
    <w:rsid w:val="00584D4A"/>
    <w:rsid w:val="00584FC1"/>
    <w:rsid w:val="00585423"/>
    <w:rsid w:val="0058556F"/>
    <w:rsid w:val="00586CC7"/>
    <w:rsid w:val="005873E1"/>
    <w:rsid w:val="00587967"/>
    <w:rsid w:val="00587B7F"/>
    <w:rsid w:val="005905AB"/>
    <w:rsid w:val="00590663"/>
    <w:rsid w:val="00590AF6"/>
    <w:rsid w:val="005910A6"/>
    <w:rsid w:val="00592967"/>
    <w:rsid w:val="00593A2A"/>
    <w:rsid w:val="005944FB"/>
    <w:rsid w:val="00594CA1"/>
    <w:rsid w:val="00595057"/>
    <w:rsid w:val="00595271"/>
    <w:rsid w:val="00595445"/>
    <w:rsid w:val="0059619E"/>
    <w:rsid w:val="00596317"/>
    <w:rsid w:val="005970E6"/>
    <w:rsid w:val="0059759C"/>
    <w:rsid w:val="00597BC6"/>
    <w:rsid w:val="005A04D3"/>
    <w:rsid w:val="005A07F4"/>
    <w:rsid w:val="005A09DD"/>
    <w:rsid w:val="005A0F7A"/>
    <w:rsid w:val="005A1485"/>
    <w:rsid w:val="005A1F14"/>
    <w:rsid w:val="005A2BE1"/>
    <w:rsid w:val="005A2C30"/>
    <w:rsid w:val="005A2CB8"/>
    <w:rsid w:val="005A385F"/>
    <w:rsid w:val="005A387B"/>
    <w:rsid w:val="005A3BD2"/>
    <w:rsid w:val="005A3E2C"/>
    <w:rsid w:val="005A4116"/>
    <w:rsid w:val="005A5220"/>
    <w:rsid w:val="005A55F8"/>
    <w:rsid w:val="005A65F1"/>
    <w:rsid w:val="005A663B"/>
    <w:rsid w:val="005A6A78"/>
    <w:rsid w:val="005A7115"/>
    <w:rsid w:val="005A7306"/>
    <w:rsid w:val="005A7C6A"/>
    <w:rsid w:val="005A7DF5"/>
    <w:rsid w:val="005B045D"/>
    <w:rsid w:val="005B19CD"/>
    <w:rsid w:val="005B223B"/>
    <w:rsid w:val="005B260E"/>
    <w:rsid w:val="005B3CF2"/>
    <w:rsid w:val="005B427F"/>
    <w:rsid w:val="005B47AA"/>
    <w:rsid w:val="005B4AA1"/>
    <w:rsid w:val="005B4CE0"/>
    <w:rsid w:val="005B64BA"/>
    <w:rsid w:val="005B706E"/>
    <w:rsid w:val="005B7366"/>
    <w:rsid w:val="005B799F"/>
    <w:rsid w:val="005C0423"/>
    <w:rsid w:val="005C1772"/>
    <w:rsid w:val="005C1897"/>
    <w:rsid w:val="005C1DF7"/>
    <w:rsid w:val="005C30AE"/>
    <w:rsid w:val="005C3774"/>
    <w:rsid w:val="005C4BAF"/>
    <w:rsid w:val="005C4D8B"/>
    <w:rsid w:val="005C4E35"/>
    <w:rsid w:val="005C4EBE"/>
    <w:rsid w:val="005C5029"/>
    <w:rsid w:val="005C598D"/>
    <w:rsid w:val="005C5E15"/>
    <w:rsid w:val="005C6531"/>
    <w:rsid w:val="005D2E34"/>
    <w:rsid w:val="005D3DAB"/>
    <w:rsid w:val="005D3E27"/>
    <w:rsid w:val="005D3FD1"/>
    <w:rsid w:val="005D4D2E"/>
    <w:rsid w:val="005D52E7"/>
    <w:rsid w:val="005D58E4"/>
    <w:rsid w:val="005D6790"/>
    <w:rsid w:val="005D69D8"/>
    <w:rsid w:val="005D7C64"/>
    <w:rsid w:val="005E02AD"/>
    <w:rsid w:val="005E0CB5"/>
    <w:rsid w:val="005E102D"/>
    <w:rsid w:val="005E1A33"/>
    <w:rsid w:val="005E1AD8"/>
    <w:rsid w:val="005E1B29"/>
    <w:rsid w:val="005E1DC3"/>
    <w:rsid w:val="005E2D03"/>
    <w:rsid w:val="005E368C"/>
    <w:rsid w:val="005E45E9"/>
    <w:rsid w:val="005E4959"/>
    <w:rsid w:val="005E4AC4"/>
    <w:rsid w:val="005E539A"/>
    <w:rsid w:val="005E6CA2"/>
    <w:rsid w:val="005E72CA"/>
    <w:rsid w:val="005E797D"/>
    <w:rsid w:val="005F0640"/>
    <w:rsid w:val="005F0905"/>
    <w:rsid w:val="005F1089"/>
    <w:rsid w:val="005F1106"/>
    <w:rsid w:val="005F128F"/>
    <w:rsid w:val="005F1872"/>
    <w:rsid w:val="005F1B3D"/>
    <w:rsid w:val="005F1D03"/>
    <w:rsid w:val="005F1EEE"/>
    <w:rsid w:val="005F27C8"/>
    <w:rsid w:val="005F2E77"/>
    <w:rsid w:val="005F2FDD"/>
    <w:rsid w:val="005F3969"/>
    <w:rsid w:val="005F414F"/>
    <w:rsid w:val="005F42DC"/>
    <w:rsid w:val="005F4F3C"/>
    <w:rsid w:val="005F5596"/>
    <w:rsid w:val="005F5F5C"/>
    <w:rsid w:val="005F6957"/>
    <w:rsid w:val="005F6D5F"/>
    <w:rsid w:val="005F7753"/>
    <w:rsid w:val="005F7C7D"/>
    <w:rsid w:val="00600B92"/>
    <w:rsid w:val="00601428"/>
    <w:rsid w:val="00602408"/>
    <w:rsid w:val="00602BBC"/>
    <w:rsid w:val="00603246"/>
    <w:rsid w:val="0060352F"/>
    <w:rsid w:val="00603C70"/>
    <w:rsid w:val="00603D3E"/>
    <w:rsid w:val="00603EB7"/>
    <w:rsid w:val="006040D6"/>
    <w:rsid w:val="0060448D"/>
    <w:rsid w:val="006048D4"/>
    <w:rsid w:val="006048EE"/>
    <w:rsid w:val="00604D62"/>
    <w:rsid w:val="00605FFA"/>
    <w:rsid w:val="00606D4E"/>
    <w:rsid w:val="006070E1"/>
    <w:rsid w:val="00607391"/>
    <w:rsid w:val="00607545"/>
    <w:rsid w:val="006075FD"/>
    <w:rsid w:val="00607622"/>
    <w:rsid w:val="0060796D"/>
    <w:rsid w:val="00607B29"/>
    <w:rsid w:val="006102DE"/>
    <w:rsid w:val="006107B0"/>
    <w:rsid w:val="006107C6"/>
    <w:rsid w:val="00610BCA"/>
    <w:rsid w:val="006112F3"/>
    <w:rsid w:val="00611597"/>
    <w:rsid w:val="00611929"/>
    <w:rsid w:val="00611C9C"/>
    <w:rsid w:val="00611CAF"/>
    <w:rsid w:val="00612799"/>
    <w:rsid w:val="006144A2"/>
    <w:rsid w:val="00615150"/>
    <w:rsid w:val="0061517B"/>
    <w:rsid w:val="006151E6"/>
    <w:rsid w:val="0061575C"/>
    <w:rsid w:val="006166C5"/>
    <w:rsid w:val="0061714C"/>
    <w:rsid w:val="00617CC0"/>
    <w:rsid w:val="0062088E"/>
    <w:rsid w:val="00620923"/>
    <w:rsid w:val="00620FAB"/>
    <w:rsid w:val="00620FEA"/>
    <w:rsid w:val="006218B8"/>
    <w:rsid w:val="006218E2"/>
    <w:rsid w:val="00621B92"/>
    <w:rsid w:val="00621D5F"/>
    <w:rsid w:val="006229B3"/>
    <w:rsid w:val="00623B6E"/>
    <w:rsid w:val="00624DB2"/>
    <w:rsid w:val="00625AB8"/>
    <w:rsid w:val="00625EDF"/>
    <w:rsid w:val="0062610C"/>
    <w:rsid w:val="00627015"/>
    <w:rsid w:val="00627263"/>
    <w:rsid w:val="0062755F"/>
    <w:rsid w:val="00627F7F"/>
    <w:rsid w:val="00630595"/>
    <w:rsid w:val="00630749"/>
    <w:rsid w:val="006334AC"/>
    <w:rsid w:val="0063381D"/>
    <w:rsid w:val="00634590"/>
    <w:rsid w:val="00634D30"/>
    <w:rsid w:val="0063518D"/>
    <w:rsid w:val="00635868"/>
    <w:rsid w:val="006360DC"/>
    <w:rsid w:val="006365C1"/>
    <w:rsid w:val="006365E2"/>
    <w:rsid w:val="00637273"/>
    <w:rsid w:val="00640EED"/>
    <w:rsid w:val="00640EFE"/>
    <w:rsid w:val="00641284"/>
    <w:rsid w:val="00641599"/>
    <w:rsid w:val="00641D47"/>
    <w:rsid w:val="00642D82"/>
    <w:rsid w:val="00642F3F"/>
    <w:rsid w:val="006433F0"/>
    <w:rsid w:val="0064450E"/>
    <w:rsid w:val="00644519"/>
    <w:rsid w:val="006452C6"/>
    <w:rsid w:val="0064578B"/>
    <w:rsid w:val="00645F43"/>
    <w:rsid w:val="0064636B"/>
    <w:rsid w:val="00646F64"/>
    <w:rsid w:val="00647E47"/>
    <w:rsid w:val="00650DA5"/>
    <w:rsid w:val="00651BB7"/>
    <w:rsid w:val="00651C81"/>
    <w:rsid w:val="00651C9A"/>
    <w:rsid w:val="00651D0D"/>
    <w:rsid w:val="00652C47"/>
    <w:rsid w:val="00652E81"/>
    <w:rsid w:val="00653DA7"/>
    <w:rsid w:val="00653E9D"/>
    <w:rsid w:val="006544A5"/>
    <w:rsid w:val="00654E61"/>
    <w:rsid w:val="006551C4"/>
    <w:rsid w:val="0065521C"/>
    <w:rsid w:val="00655406"/>
    <w:rsid w:val="0065551A"/>
    <w:rsid w:val="006563D7"/>
    <w:rsid w:val="006572CC"/>
    <w:rsid w:val="006573D3"/>
    <w:rsid w:val="006608C5"/>
    <w:rsid w:val="00660C08"/>
    <w:rsid w:val="006612E4"/>
    <w:rsid w:val="006613BF"/>
    <w:rsid w:val="0066194F"/>
    <w:rsid w:val="0066197D"/>
    <w:rsid w:val="0066199E"/>
    <w:rsid w:val="00661CC4"/>
    <w:rsid w:val="00661CCA"/>
    <w:rsid w:val="00661DA7"/>
    <w:rsid w:val="006623EB"/>
    <w:rsid w:val="00662CB9"/>
    <w:rsid w:val="00662CEF"/>
    <w:rsid w:val="00663157"/>
    <w:rsid w:val="0066367B"/>
    <w:rsid w:val="00663864"/>
    <w:rsid w:val="00663E74"/>
    <w:rsid w:val="00663E98"/>
    <w:rsid w:val="00663F9C"/>
    <w:rsid w:val="00664403"/>
    <w:rsid w:val="00664E6B"/>
    <w:rsid w:val="006653A6"/>
    <w:rsid w:val="00665A39"/>
    <w:rsid w:val="00665C25"/>
    <w:rsid w:val="00665D7A"/>
    <w:rsid w:val="00666153"/>
    <w:rsid w:val="00666231"/>
    <w:rsid w:val="00667CFD"/>
    <w:rsid w:val="006703EC"/>
    <w:rsid w:val="00670890"/>
    <w:rsid w:val="0067110A"/>
    <w:rsid w:val="006711BF"/>
    <w:rsid w:val="0067190C"/>
    <w:rsid w:val="00671B8F"/>
    <w:rsid w:val="00671CAE"/>
    <w:rsid w:val="00672464"/>
    <w:rsid w:val="00672AE9"/>
    <w:rsid w:val="00672BDF"/>
    <w:rsid w:val="00673486"/>
    <w:rsid w:val="00673F41"/>
    <w:rsid w:val="006747E3"/>
    <w:rsid w:val="00674AB4"/>
    <w:rsid w:val="00674C01"/>
    <w:rsid w:val="00674DD8"/>
    <w:rsid w:val="00674EF9"/>
    <w:rsid w:val="00675768"/>
    <w:rsid w:val="00675E3F"/>
    <w:rsid w:val="006760B3"/>
    <w:rsid w:val="006762A3"/>
    <w:rsid w:val="00676AD4"/>
    <w:rsid w:val="00676B48"/>
    <w:rsid w:val="006774CB"/>
    <w:rsid w:val="0067771C"/>
    <w:rsid w:val="00677AA6"/>
    <w:rsid w:val="006801DC"/>
    <w:rsid w:val="006802FE"/>
    <w:rsid w:val="00681DEF"/>
    <w:rsid w:val="00682136"/>
    <w:rsid w:val="006834A7"/>
    <w:rsid w:val="006836D5"/>
    <w:rsid w:val="00684B91"/>
    <w:rsid w:val="00684CB9"/>
    <w:rsid w:val="00686417"/>
    <w:rsid w:val="0068661B"/>
    <w:rsid w:val="00686E07"/>
    <w:rsid w:val="006910E0"/>
    <w:rsid w:val="006917EA"/>
    <w:rsid w:val="00691AC6"/>
    <w:rsid w:val="00691BFF"/>
    <w:rsid w:val="00691E56"/>
    <w:rsid w:val="00692C5F"/>
    <w:rsid w:val="00693164"/>
    <w:rsid w:val="0069356D"/>
    <w:rsid w:val="006939E7"/>
    <w:rsid w:val="006939E9"/>
    <w:rsid w:val="006939F8"/>
    <w:rsid w:val="00693BC7"/>
    <w:rsid w:val="00693E1E"/>
    <w:rsid w:val="00693E23"/>
    <w:rsid w:val="00694A4E"/>
    <w:rsid w:val="00694B05"/>
    <w:rsid w:val="006957A7"/>
    <w:rsid w:val="0069618D"/>
    <w:rsid w:val="0069653A"/>
    <w:rsid w:val="006967CE"/>
    <w:rsid w:val="006969FD"/>
    <w:rsid w:val="006978F3"/>
    <w:rsid w:val="006A02B8"/>
    <w:rsid w:val="006A066C"/>
    <w:rsid w:val="006A10E1"/>
    <w:rsid w:val="006A1A0A"/>
    <w:rsid w:val="006A227B"/>
    <w:rsid w:val="006A3348"/>
    <w:rsid w:val="006A37C5"/>
    <w:rsid w:val="006A380F"/>
    <w:rsid w:val="006A3B85"/>
    <w:rsid w:val="006A3D83"/>
    <w:rsid w:val="006A3F0F"/>
    <w:rsid w:val="006A4068"/>
    <w:rsid w:val="006A6778"/>
    <w:rsid w:val="006A6C6F"/>
    <w:rsid w:val="006A707A"/>
    <w:rsid w:val="006A7CB0"/>
    <w:rsid w:val="006B06E0"/>
    <w:rsid w:val="006B0BDF"/>
    <w:rsid w:val="006B10C4"/>
    <w:rsid w:val="006B116B"/>
    <w:rsid w:val="006B1441"/>
    <w:rsid w:val="006B18A3"/>
    <w:rsid w:val="006B2133"/>
    <w:rsid w:val="006B2794"/>
    <w:rsid w:val="006B2814"/>
    <w:rsid w:val="006B3296"/>
    <w:rsid w:val="006B347A"/>
    <w:rsid w:val="006B3C29"/>
    <w:rsid w:val="006B3CDA"/>
    <w:rsid w:val="006B401A"/>
    <w:rsid w:val="006B4A83"/>
    <w:rsid w:val="006B4BB3"/>
    <w:rsid w:val="006B51BB"/>
    <w:rsid w:val="006B54CD"/>
    <w:rsid w:val="006B5B68"/>
    <w:rsid w:val="006B5C8D"/>
    <w:rsid w:val="006B6517"/>
    <w:rsid w:val="006B6CE9"/>
    <w:rsid w:val="006B7025"/>
    <w:rsid w:val="006C07F4"/>
    <w:rsid w:val="006C1979"/>
    <w:rsid w:val="006C1C25"/>
    <w:rsid w:val="006C27B0"/>
    <w:rsid w:val="006C2C9A"/>
    <w:rsid w:val="006C2DC1"/>
    <w:rsid w:val="006C2E7D"/>
    <w:rsid w:val="006C3B31"/>
    <w:rsid w:val="006C3C38"/>
    <w:rsid w:val="006C436D"/>
    <w:rsid w:val="006C4D2F"/>
    <w:rsid w:val="006C60E3"/>
    <w:rsid w:val="006C7609"/>
    <w:rsid w:val="006C7912"/>
    <w:rsid w:val="006D03EB"/>
    <w:rsid w:val="006D064B"/>
    <w:rsid w:val="006D1099"/>
    <w:rsid w:val="006D11C7"/>
    <w:rsid w:val="006D1366"/>
    <w:rsid w:val="006D189E"/>
    <w:rsid w:val="006D3569"/>
    <w:rsid w:val="006D357E"/>
    <w:rsid w:val="006D39F7"/>
    <w:rsid w:val="006D3FCD"/>
    <w:rsid w:val="006D4634"/>
    <w:rsid w:val="006D4902"/>
    <w:rsid w:val="006D4F7A"/>
    <w:rsid w:val="006D5490"/>
    <w:rsid w:val="006D5F4E"/>
    <w:rsid w:val="006D6235"/>
    <w:rsid w:val="006D68BE"/>
    <w:rsid w:val="006D68DB"/>
    <w:rsid w:val="006E07C2"/>
    <w:rsid w:val="006E0B33"/>
    <w:rsid w:val="006E0C34"/>
    <w:rsid w:val="006E1DDC"/>
    <w:rsid w:val="006E254A"/>
    <w:rsid w:val="006E2600"/>
    <w:rsid w:val="006E2849"/>
    <w:rsid w:val="006E2FD2"/>
    <w:rsid w:val="006E3749"/>
    <w:rsid w:val="006E3D69"/>
    <w:rsid w:val="006E434E"/>
    <w:rsid w:val="006E4849"/>
    <w:rsid w:val="006E5019"/>
    <w:rsid w:val="006E538E"/>
    <w:rsid w:val="006E53F1"/>
    <w:rsid w:val="006E6296"/>
    <w:rsid w:val="006E6B23"/>
    <w:rsid w:val="006E6D01"/>
    <w:rsid w:val="006E6EA4"/>
    <w:rsid w:val="006E7779"/>
    <w:rsid w:val="006E7C7E"/>
    <w:rsid w:val="006E7E8B"/>
    <w:rsid w:val="006F0304"/>
    <w:rsid w:val="006F0D70"/>
    <w:rsid w:val="006F1A4F"/>
    <w:rsid w:val="006F1AD6"/>
    <w:rsid w:val="006F24DE"/>
    <w:rsid w:val="006F37E4"/>
    <w:rsid w:val="006F3897"/>
    <w:rsid w:val="006F39EC"/>
    <w:rsid w:val="006F44FE"/>
    <w:rsid w:val="006F5317"/>
    <w:rsid w:val="006F538A"/>
    <w:rsid w:val="006F6379"/>
    <w:rsid w:val="006F6A6F"/>
    <w:rsid w:val="00700767"/>
    <w:rsid w:val="00700A50"/>
    <w:rsid w:val="007018A0"/>
    <w:rsid w:val="00701A01"/>
    <w:rsid w:val="007020A7"/>
    <w:rsid w:val="00702133"/>
    <w:rsid w:val="007024E1"/>
    <w:rsid w:val="00703936"/>
    <w:rsid w:val="007041BB"/>
    <w:rsid w:val="00704271"/>
    <w:rsid w:val="00704FF2"/>
    <w:rsid w:val="007054B1"/>
    <w:rsid w:val="00706481"/>
    <w:rsid w:val="00706C5A"/>
    <w:rsid w:val="00706FE2"/>
    <w:rsid w:val="007072A2"/>
    <w:rsid w:val="00710683"/>
    <w:rsid w:val="00711A70"/>
    <w:rsid w:val="00711F59"/>
    <w:rsid w:val="00712151"/>
    <w:rsid w:val="00712AAB"/>
    <w:rsid w:val="00713706"/>
    <w:rsid w:val="00713710"/>
    <w:rsid w:val="00713747"/>
    <w:rsid w:val="00713D0B"/>
    <w:rsid w:val="00713DDD"/>
    <w:rsid w:val="00713F3A"/>
    <w:rsid w:val="00713FB5"/>
    <w:rsid w:val="007145CF"/>
    <w:rsid w:val="007167F7"/>
    <w:rsid w:val="007168D4"/>
    <w:rsid w:val="00716CCD"/>
    <w:rsid w:val="0071706D"/>
    <w:rsid w:val="007208D9"/>
    <w:rsid w:val="00721760"/>
    <w:rsid w:val="0072179D"/>
    <w:rsid w:val="00721D0C"/>
    <w:rsid w:val="007229BA"/>
    <w:rsid w:val="00722D95"/>
    <w:rsid w:val="00722E51"/>
    <w:rsid w:val="00723501"/>
    <w:rsid w:val="00723644"/>
    <w:rsid w:val="00723883"/>
    <w:rsid w:val="00724157"/>
    <w:rsid w:val="007244F7"/>
    <w:rsid w:val="00724863"/>
    <w:rsid w:val="007252A4"/>
    <w:rsid w:val="007260B1"/>
    <w:rsid w:val="00726FA6"/>
    <w:rsid w:val="00727828"/>
    <w:rsid w:val="007306D7"/>
    <w:rsid w:val="00730E71"/>
    <w:rsid w:val="00731001"/>
    <w:rsid w:val="007310CB"/>
    <w:rsid w:val="00732C90"/>
    <w:rsid w:val="0073404C"/>
    <w:rsid w:val="007340D4"/>
    <w:rsid w:val="007344EC"/>
    <w:rsid w:val="00734E20"/>
    <w:rsid w:val="00735508"/>
    <w:rsid w:val="00735835"/>
    <w:rsid w:val="007358AC"/>
    <w:rsid w:val="00735BB2"/>
    <w:rsid w:val="00736138"/>
    <w:rsid w:val="0073637D"/>
    <w:rsid w:val="007364B6"/>
    <w:rsid w:val="00736614"/>
    <w:rsid w:val="007371BE"/>
    <w:rsid w:val="007373D1"/>
    <w:rsid w:val="007376AB"/>
    <w:rsid w:val="0073780F"/>
    <w:rsid w:val="00740378"/>
    <w:rsid w:val="00740577"/>
    <w:rsid w:val="00740EC4"/>
    <w:rsid w:val="00741197"/>
    <w:rsid w:val="007415CC"/>
    <w:rsid w:val="00741AE6"/>
    <w:rsid w:val="00741C59"/>
    <w:rsid w:val="00742B87"/>
    <w:rsid w:val="00742C2D"/>
    <w:rsid w:val="00742E27"/>
    <w:rsid w:val="00743333"/>
    <w:rsid w:val="007456CE"/>
    <w:rsid w:val="00745A47"/>
    <w:rsid w:val="00745E94"/>
    <w:rsid w:val="0074697C"/>
    <w:rsid w:val="00746A2C"/>
    <w:rsid w:val="00746B0E"/>
    <w:rsid w:val="00746EA2"/>
    <w:rsid w:val="0074738F"/>
    <w:rsid w:val="0075021E"/>
    <w:rsid w:val="007514D3"/>
    <w:rsid w:val="00751F52"/>
    <w:rsid w:val="0075202A"/>
    <w:rsid w:val="00752301"/>
    <w:rsid w:val="00752B36"/>
    <w:rsid w:val="00752E02"/>
    <w:rsid w:val="00753CAF"/>
    <w:rsid w:val="00753E80"/>
    <w:rsid w:val="00754530"/>
    <w:rsid w:val="007548DB"/>
    <w:rsid w:val="007548DF"/>
    <w:rsid w:val="00754E28"/>
    <w:rsid w:val="00755D33"/>
    <w:rsid w:val="00756209"/>
    <w:rsid w:val="00756785"/>
    <w:rsid w:val="00756841"/>
    <w:rsid w:val="0075698E"/>
    <w:rsid w:val="007570ED"/>
    <w:rsid w:val="00757C21"/>
    <w:rsid w:val="00760564"/>
    <w:rsid w:val="007608D8"/>
    <w:rsid w:val="00760965"/>
    <w:rsid w:val="00760E2F"/>
    <w:rsid w:val="007610A1"/>
    <w:rsid w:val="00761764"/>
    <w:rsid w:val="00761BBA"/>
    <w:rsid w:val="00762058"/>
    <w:rsid w:val="00762489"/>
    <w:rsid w:val="00762BE8"/>
    <w:rsid w:val="00762F35"/>
    <w:rsid w:val="0076377C"/>
    <w:rsid w:val="00763A0F"/>
    <w:rsid w:val="00764A57"/>
    <w:rsid w:val="00765400"/>
    <w:rsid w:val="007655E1"/>
    <w:rsid w:val="007661DB"/>
    <w:rsid w:val="00766F5D"/>
    <w:rsid w:val="007670D9"/>
    <w:rsid w:val="00767364"/>
    <w:rsid w:val="00770DFD"/>
    <w:rsid w:val="00771E40"/>
    <w:rsid w:val="00772172"/>
    <w:rsid w:val="0077357A"/>
    <w:rsid w:val="00773707"/>
    <w:rsid w:val="00775652"/>
    <w:rsid w:val="00775BCC"/>
    <w:rsid w:val="00776C6C"/>
    <w:rsid w:val="007779C8"/>
    <w:rsid w:val="00777DBF"/>
    <w:rsid w:val="007806BC"/>
    <w:rsid w:val="00780932"/>
    <w:rsid w:val="00781CB2"/>
    <w:rsid w:val="00781D59"/>
    <w:rsid w:val="00782971"/>
    <w:rsid w:val="0078392B"/>
    <w:rsid w:val="007842EB"/>
    <w:rsid w:val="00785729"/>
    <w:rsid w:val="00785F68"/>
    <w:rsid w:val="0078602F"/>
    <w:rsid w:val="00786DCA"/>
    <w:rsid w:val="00786FDA"/>
    <w:rsid w:val="007876E2"/>
    <w:rsid w:val="007879B5"/>
    <w:rsid w:val="00787C9E"/>
    <w:rsid w:val="00790460"/>
    <w:rsid w:val="00790C9F"/>
    <w:rsid w:val="00790F79"/>
    <w:rsid w:val="0079123B"/>
    <w:rsid w:val="0079135B"/>
    <w:rsid w:val="0079177F"/>
    <w:rsid w:val="00791ED7"/>
    <w:rsid w:val="007962C9"/>
    <w:rsid w:val="007971A7"/>
    <w:rsid w:val="00797A68"/>
    <w:rsid w:val="007A19A9"/>
    <w:rsid w:val="007A1A39"/>
    <w:rsid w:val="007A1E5C"/>
    <w:rsid w:val="007A2BCF"/>
    <w:rsid w:val="007A395E"/>
    <w:rsid w:val="007A3E28"/>
    <w:rsid w:val="007A40B9"/>
    <w:rsid w:val="007A4971"/>
    <w:rsid w:val="007A4D14"/>
    <w:rsid w:val="007A532B"/>
    <w:rsid w:val="007A68AC"/>
    <w:rsid w:val="007A6E95"/>
    <w:rsid w:val="007A7205"/>
    <w:rsid w:val="007A7325"/>
    <w:rsid w:val="007A73CF"/>
    <w:rsid w:val="007A7D01"/>
    <w:rsid w:val="007A7EFF"/>
    <w:rsid w:val="007B006E"/>
    <w:rsid w:val="007B0206"/>
    <w:rsid w:val="007B025E"/>
    <w:rsid w:val="007B0264"/>
    <w:rsid w:val="007B1990"/>
    <w:rsid w:val="007B1F8C"/>
    <w:rsid w:val="007B1FF6"/>
    <w:rsid w:val="007B23C3"/>
    <w:rsid w:val="007B2C66"/>
    <w:rsid w:val="007B2CF2"/>
    <w:rsid w:val="007B47E9"/>
    <w:rsid w:val="007B5E52"/>
    <w:rsid w:val="007B61F5"/>
    <w:rsid w:val="007B6E27"/>
    <w:rsid w:val="007B7036"/>
    <w:rsid w:val="007B7604"/>
    <w:rsid w:val="007C02A5"/>
    <w:rsid w:val="007C08A1"/>
    <w:rsid w:val="007C1547"/>
    <w:rsid w:val="007C1C57"/>
    <w:rsid w:val="007C282B"/>
    <w:rsid w:val="007C2DA0"/>
    <w:rsid w:val="007C30B7"/>
    <w:rsid w:val="007C349F"/>
    <w:rsid w:val="007C37B4"/>
    <w:rsid w:val="007C54FD"/>
    <w:rsid w:val="007C5805"/>
    <w:rsid w:val="007C5807"/>
    <w:rsid w:val="007C5915"/>
    <w:rsid w:val="007C5D2D"/>
    <w:rsid w:val="007C5DFD"/>
    <w:rsid w:val="007C7100"/>
    <w:rsid w:val="007C7554"/>
    <w:rsid w:val="007C7935"/>
    <w:rsid w:val="007C7A35"/>
    <w:rsid w:val="007C7C04"/>
    <w:rsid w:val="007D01B9"/>
    <w:rsid w:val="007D1247"/>
    <w:rsid w:val="007D1485"/>
    <w:rsid w:val="007D14F2"/>
    <w:rsid w:val="007D195E"/>
    <w:rsid w:val="007D1BC6"/>
    <w:rsid w:val="007D2C50"/>
    <w:rsid w:val="007D39C0"/>
    <w:rsid w:val="007D39D7"/>
    <w:rsid w:val="007D452F"/>
    <w:rsid w:val="007D4555"/>
    <w:rsid w:val="007D49D7"/>
    <w:rsid w:val="007D5B45"/>
    <w:rsid w:val="007D62CA"/>
    <w:rsid w:val="007D6322"/>
    <w:rsid w:val="007D635E"/>
    <w:rsid w:val="007D636C"/>
    <w:rsid w:val="007D77C3"/>
    <w:rsid w:val="007D7B92"/>
    <w:rsid w:val="007D7CC9"/>
    <w:rsid w:val="007E0149"/>
    <w:rsid w:val="007E1230"/>
    <w:rsid w:val="007E13C1"/>
    <w:rsid w:val="007E257D"/>
    <w:rsid w:val="007E3A8C"/>
    <w:rsid w:val="007E41AE"/>
    <w:rsid w:val="007E42C7"/>
    <w:rsid w:val="007E6F35"/>
    <w:rsid w:val="007F14A9"/>
    <w:rsid w:val="007F41BF"/>
    <w:rsid w:val="007F4A08"/>
    <w:rsid w:val="007F53D1"/>
    <w:rsid w:val="007F5A2B"/>
    <w:rsid w:val="007F625A"/>
    <w:rsid w:val="007F670D"/>
    <w:rsid w:val="007F74A7"/>
    <w:rsid w:val="007F7E6E"/>
    <w:rsid w:val="00800A60"/>
    <w:rsid w:val="0080171F"/>
    <w:rsid w:val="008017DF"/>
    <w:rsid w:val="00801911"/>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D51"/>
    <w:rsid w:val="00807F1B"/>
    <w:rsid w:val="0081062A"/>
    <w:rsid w:val="00810E0B"/>
    <w:rsid w:val="00810FE0"/>
    <w:rsid w:val="0081164D"/>
    <w:rsid w:val="00811B67"/>
    <w:rsid w:val="00812761"/>
    <w:rsid w:val="00812F46"/>
    <w:rsid w:val="008136C7"/>
    <w:rsid w:val="00814286"/>
    <w:rsid w:val="008146E3"/>
    <w:rsid w:val="00814E5A"/>
    <w:rsid w:val="0081599A"/>
    <w:rsid w:val="0081610D"/>
    <w:rsid w:val="00816427"/>
    <w:rsid w:val="00816753"/>
    <w:rsid w:val="008169C3"/>
    <w:rsid w:val="00816ABD"/>
    <w:rsid w:val="00817B34"/>
    <w:rsid w:val="00817FFE"/>
    <w:rsid w:val="00820A1F"/>
    <w:rsid w:val="00820BAC"/>
    <w:rsid w:val="00821956"/>
    <w:rsid w:val="00821CFB"/>
    <w:rsid w:val="008221F1"/>
    <w:rsid w:val="00822A3B"/>
    <w:rsid w:val="00822DE4"/>
    <w:rsid w:val="00822FFD"/>
    <w:rsid w:val="008233EA"/>
    <w:rsid w:val="00823408"/>
    <w:rsid w:val="00823680"/>
    <w:rsid w:val="00825451"/>
    <w:rsid w:val="0082598A"/>
    <w:rsid w:val="008262E4"/>
    <w:rsid w:val="0082674A"/>
    <w:rsid w:val="00826B9F"/>
    <w:rsid w:val="00827243"/>
    <w:rsid w:val="00827509"/>
    <w:rsid w:val="0082776A"/>
    <w:rsid w:val="00827AB9"/>
    <w:rsid w:val="00830188"/>
    <w:rsid w:val="0083148A"/>
    <w:rsid w:val="008317AF"/>
    <w:rsid w:val="00831927"/>
    <w:rsid w:val="00831F83"/>
    <w:rsid w:val="00831FCD"/>
    <w:rsid w:val="008327B7"/>
    <w:rsid w:val="00832C4E"/>
    <w:rsid w:val="00833AD0"/>
    <w:rsid w:val="00833DB1"/>
    <w:rsid w:val="00833E66"/>
    <w:rsid w:val="00835144"/>
    <w:rsid w:val="008353F5"/>
    <w:rsid w:val="00835AE7"/>
    <w:rsid w:val="00836387"/>
    <w:rsid w:val="008368AD"/>
    <w:rsid w:val="00836B07"/>
    <w:rsid w:val="00836E29"/>
    <w:rsid w:val="00836E52"/>
    <w:rsid w:val="00836F2A"/>
    <w:rsid w:val="00837996"/>
    <w:rsid w:val="00837BD4"/>
    <w:rsid w:val="00840C22"/>
    <w:rsid w:val="00841287"/>
    <w:rsid w:val="00841742"/>
    <w:rsid w:val="00841749"/>
    <w:rsid w:val="00841B8C"/>
    <w:rsid w:val="00842A83"/>
    <w:rsid w:val="008440F0"/>
    <w:rsid w:val="00844944"/>
    <w:rsid w:val="008454B1"/>
    <w:rsid w:val="008457A4"/>
    <w:rsid w:val="00846100"/>
    <w:rsid w:val="008475A5"/>
    <w:rsid w:val="00847A3B"/>
    <w:rsid w:val="00847A56"/>
    <w:rsid w:val="00847EE8"/>
    <w:rsid w:val="00850B48"/>
    <w:rsid w:val="00850D45"/>
    <w:rsid w:val="008511E0"/>
    <w:rsid w:val="00851874"/>
    <w:rsid w:val="00852DA0"/>
    <w:rsid w:val="00853214"/>
    <w:rsid w:val="008533DC"/>
    <w:rsid w:val="008537DA"/>
    <w:rsid w:val="0085477B"/>
    <w:rsid w:val="00855BE7"/>
    <w:rsid w:val="00856EA4"/>
    <w:rsid w:val="00857659"/>
    <w:rsid w:val="0085766F"/>
    <w:rsid w:val="008576CF"/>
    <w:rsid w:val="00857FBD"/>
    <w:rsid w:val="0086017E"/>
    <w:rsid w:val="008610E9"/>
    <w:rsid w:val="00861418"/>
    <w:rsid w:val="00861C0C"/>
    <w:rsid w:val="008624E8"/>
    <w:rsid w:val="008630C8"/>
    <w:rsid w:val="00863112"/>
    <w:rsid w:val="00863955"/>
    <w:rsid w:val="00863DC8"/>
    <w:rsid w:val="00864052"/>
    <w:rsid w:val="00864233"/>
    <w:rsid w:val="00864B4F"/>
    <w:rsid w:val="00864BB9"/>
    <w:rsid w:val="00865407"/>
    <w:rsid w:val="008656A6"/>
    <w:rsid w:val="00865801"/>
    <w:rsid w:val="00865CA5"/>
    <w:rsid w:val="00865F32"/>
    <w:rsid w:val="008663D1"/>
    <w:rsid w:val="00866FB3"/>
    <w:rsid w:val="0086759A"/>
    <w:rsid w:val="008728C3"/>
    <w:rsid w:val="00872DE1"/>
    <w:rsid w:val="00872FE7"/>
    <w:rsid w:val="00873C45"/>
    <w:rsid w:val="00874133"/>
    <w:rsid w:val="008748F0"/>
    <w:rsid w:val="008754CF"/>
    <w:rsid w:val="00876B8D"/>
    <w:rsid w:val="00876C66"/>
    <w:rsid w:val="00876E9B"/>
    <w:rsid w:val="0087706F"/>
    <w:rsid w:val="00877218"/>
    <w:rsid w:val="008806AA"/>
    <w:rsid w:val="008816DA"/>
    <w:rsid w:val="00884335"/>
    <w:rsid w:val="00885133"/>
    <w:rsid w:val="00886194"/>
    <w:rsid w:val="00886249"/>
    <w:rsid w:val="00886293"/>
    <w:rsid w:val="00886935"/>
    <w:rsid w:val="00887805"/>
    <w:rsid w:val="00887A5D"/>
    <w:rsid w:val="00887BBF"/>
    <w:rsid w:val="00890822"/>
    <w:rsid w:val="00890E15"/>
    <w:rsid w:val="008914FF"/>
    <w:rsid w:val="008916E8"/>
    <w:rsid w:val="00891759"/>
    <w:rsid w:val="00891798"/>
    <w:rsid w:val="00892D7C"/>
    <w:rsid w:val="00893086"/>
    <w:rsid w:val="00893B9B"/>
    <w:rsid w:val="00893C17"/>
    <w:rsid w:val="0089478F"/>
    <w:rsid w:val="00894E59"/>
    <w:rsid w:val="0089553A"/>
    <w:rsid w:val="00895F04"/>
    <w:rsid w:val="0089676D"/>
    <w:rsid w:val="008968E2"/>
    <w:rsid w:val="0089764A"/>
    <w:rsid w:val="00897D89"/>
    <w:rsid w:val="008A06C7"/>
    <w:rsid w:val="008A0733"/>
    <w:rsid w:val="008A0CD7"/>
    <w:rsid w:val="008A1319"/>
    <w:rsid w:val="008A193D"/>
    <w:rsid w:val="008A1FE2"/>
    <w:rsid w:val="008A242A"/>
    <w:rsid w:val="008A2CF0"/>
    <w:rsid w:val="008A2FF9"/>
    <w:rsid w:val="008A35AE"/>
    <w:rsid w:val="008A3658"/>
    <w:rsid w:val="008A36D1"/>
    <w:rsid w:val="008A3860"/>
    <w:rsid w:val="008A3DDA"/>
    <w:rsid w:val="008A59CD"/>
    <w:rsid w:val="008A60E2"/>
    <w:rsid w:val="008A79CE"/>
    <w:rsid w:val="008B0254"/>
    <w:rsid w:val="008B048C"/>
    <w:rsid w:val="008B068D"/>
    <w:rsid w:val="008B0E84"/>
    <w:rsid w:val="008B127B"/>
    <w:rsid w:val="008B1BB8"/>
    <w:rsid w:val="008B2145"/>
    <w:rsid w:val="008B234B"/>
    <w:rsid w:val="008B28B9"/>
    <w:rsid w:val="008B2925"/>
    <w:rsid w:val="008B4B58"/>
    <w:rsid w:val="008B4D9C"/>
    <w:rsid w:val="008B4DD4"/>
    <w:rsid w:val="008B637C"/>
    <w:rsid w:val="008B75A7"/>
    <w:rsid w:val="008B7B1D"/>
    <w:rsid w:val="008B7E1E"/>
    <w:rsid w:val="008C08E6"/>
    <w:rsid w:val="008C1D22"/>
    <w:rsid w:val="008C1EAA"/>
    <w:rsid w:val="008C1EDB"/>
    <w:rsid w:val="008C2F90"/>
    <w:rsid w:val="008C42C4"/>
    <w:rsid w:val="008C4A00"/>
    <w:rsid w:val="008C4CF2"/>
    <w:rsid w:val="008C5EED"/>
    <w:rsid w:val="008C5FC4"/>
    <w:rsid w:val="008C60C4"/>
    <w:rsid w:val="008C6633"/>
    <w:rsid w:val="008C6C75"/>
    <w:rsid w:val="008C7860"/>
    <w:rsid w:val="008D0676"/>
    <w:rsid w:val="008D1260"/>
    <w:rsid w:val="008D1911"/>
    <w:rsid w:val="008D2462"/>
    <w:rsid w:val="008D2580"/>
    <w:rsid w:val="008D2B3A"/>
    <w:rsid w:val="008D2BFA"/>
    <w:rsid w:val="008D2F92"/>
    <w:rsid w:val="008D3313"/>
    <w:rsid w:val="008D3E0B"/>
    <w:rsid w:val="008D47FB"/>
    <w:rsid w:val="008D4B4F"/>
    <w:rsid w:val="008D4CB6"/>
    <w:rsid w:val="008D4E96"/>
    <w:rsid w:val="008D54D4"/>
    <w:rsid w:val="008D5D12"/>
    <w:rsid w:val="008D64C3"/>
    <w:rsid w:val="008E0F40"/>
    <w:rsid w:val="008E1322"/>
    <w:rsid w:val="008E139A"/>
    <w:rsid w:val="008E27D4"/>
    <w:rsid w:val="008E39C4"/>
    <w:rsid w:val="008E4D49"/>
    <w:rsid w:val="008E4E19"/>
    <w:rsid w:val="008E4F8C"/>
    <w:rsid w:val="008E547F"/>
    <w:rsid w:val="008E558F"/>
    <w:rsid w:val="008E565D"/>
    <w:rsid w:val="008E57A6"/>
    <w:rsid w:val="008E6476"/>
    <w:rsid w:val="008E6697"/>
    <w:rsid w:val="008E7D1D"/>
    <w:rsid w:val="008F06C8"/>
    <w:rsid w:val="008F0ADE"/>
    <w:rsid w:val="008F1052"/>
    <w:rsid w:val="008F1251"/>
    <w:rsid w:val="008F13CA"/>
    <w:rsid w:val="008F2BF8"/>
    <w:rsid w:val="008F3109"/>
    <w:rsid w:val="008F44B9"/>
    <w:rsid w:val="008F4F49"/>
    <w:rsid w:val="008F54ED"/>
    <w:rsid w:val="008F5642"/>
    <w:rsid w:val="008F662C"/>
    <w:rsid w:val="008F67BF"/>
    <w:rsid w:val="008F68D4"/>
    <w:rsid w:val="008F7113"/>
    <w:rsid w:val="00900399"/>
    <w:rsid w:val="009003AC"/>
    <w:rsid w:val="009004B8"/>
    <w:rsid w:val="00900BEC"/>
    <w:rsid w:val="00900BFF"/>
    <w:rsid w:val="00900D83"/>
    <w:rsid w:val="0090105F"/>
    <w:rsid w:val="00901305"/>
    <w:rsid w:val="00902980"/>
    <w:rsid w:val="009037A0"/>
    <w:rsid w:val="00903A80"/>
    <w:rsid w:val="00905090"/>
    <w:rsid w:val="00905375"/>
    <w:rsid w:val="00905BFC"/>
    <w:rsid w:val="00906209"/>
    <w:rsid w:val="00906C75"/>
    <w:rsid w:val="00906CA0"/>
    <w:rsid w:val="00906F50"/>
    <w:rsid w:val="009072F1"/>
    <w:rsid w:val="00907377"/>
    <w:rsid w:val="0090741D"/>
    <w:rsid w:val="009074F2"/>
    <w:rsid w:val="009102BE"/>
    <w:rsid w:val="00911AAB"/>
    <w:rsid w:val="0091231E"/>
    <w:rsid w:val="00913C6E"/>
    <w:rsid w:val="0091511E"/>
    <w:rsid w:val="00915565"/>
    <w:rsid w:val="009163EC"/>
    <w:rsid w:val="00916ECC"/>
    <w:rsid w:val="0091780F"/>
    <w:rsid w:val="00917A87"/>
    <w:rsid w:val="0092058A"/>
    <w:rsid w:val="00921174"/>
    <w:rsid w:val="00921271"/>
    <w:rsid w:val="0092159D"/>
    <w:rsid w:val="0092283E"/>
    <w:rsid w:val="009228F2"/>
    <w:rsid w:val="009235FE"/>
    <w:rsid w:val="0092382E"/>
    <w:rsid w:val="00924566"/>
    <w:rsid w:val="009248CB"/>
    <w:rsid w:val="009248D9"/>
    <w:rsid w:val="00925DAC"/>
    <w:rsid w:val="00926048"/>
    <w:rsid w:val="009301D8"/>
    <w:rsid w:val="0093046A"/>
    <w:rsid w:val="0093067F"/>
    <w:rsid w:val="00931022"/>
    <w:rsid w:val="00932DBF"/>
    <w:rsid w:val="009331CA"/>
    <w:rsid w:val="009336F4"/>
    <w:rsid w:val="00933E35"/>
    <w:rsid w:val="009344DC"/>
    <w:rsid w:val="009352A3"/>
    <w:rsid w:val="00935C39"/>
    <w:rsid w:val="009362FA"/>
    <w:rsid w:val="0093665D"/>
    <w:rsid w:val="00936808"/>
    <w:rsid w:val="00937FA3"/>
    <w:rsid w:val="00940510"/>
    <w:rsid w:val="009409F0"/>
    <w:rsid w:val="00941905"/>
    <w:rsid w:val="00941F03"/>
    <w:rsid w:val="00941F4D"/>
    <w:rsid w:val="00942098"/>
    <w:rsid w:val="00942659"/>
    <w:rsid w:val="00942E8C"/>
    <w:rsid w:val="00943380"/>
    <w:rsid w:val="009434F8"/>
    <w:rsid w:val="009438B3"/>
    <w:rsid w:val="00945A1E"/>
    <w:rsid w:val="0094659D"/>
    <w:rsid w:val="00947B35"/>
    <w:rsid w:val="0095007E"/>
    <w:rsid w:val="009510B7"/>
    <w:rsid w:val="00951516"/>
    <w:rsid w:val="00952139"/>
    <w:rsid w:val="009521E6"/>
    <w:rsid w:val="009522D8"/>
    <w:rsid w:val="009538D4"/>
    <w:rsid w:val="009540A6"/>
    <w:rsid w:val="0095445E"/>
    <w:rsid w:val="00954F76"/>
    <w:rsid w:val="00955A0E"/>
    <w:rsid w:val="00956383"/>
    <w:rsid w:val="009567AA"/>
    <w:rsid w:val="0095684F"/>
    <w:rsid w:val="00957848"/>
    <w:rsid w:val="00957CCF"/>
    <w:rsid w:val="00960829"/>
    <w:rsid w:val="00960A4F"/>
    <w:rsid w:val="00960C9E"/>
    <w:rsid w:val="00960CF7"/>
    <w:rsid w:val="00961F42"/>
    <w:rsid w:val="009625B4"/>
    <w:rsid w:val="00962AF8"/>
    <w:rsid w:val="00962D64"/>
    <w:rsid w:val="00962E73"/>
    <w:rsid w:val="00963427"/>
    <w:rsid w:val="00963885"/>
    <w:rsid w:val="009639E5"/>
    <w:rsid w:val="00963E55"/>
    <w:rsid w:val="009642E0"/>
    <w:rsid w:val="0096554D"/>
    <w:rsid w:val="00965805"/>
    <w:rsid w:val="00966550"/>
    <w:rsid w:val="009667BE"/>
    <w:rsid w:val="00966D3B"/>
    <w:rsid w:val="00966D43"/>
    <w:rsid w:val="00967FF3"/>
    <w:rsid w:val="009704DB"/>
    <w:rsid w:val="00970AA7"/>
    <w:rsid w:val="00970C9F"/>
    <w:rsid w:val="00970D3B"/>
    <w:rsid w:val="00971C48"/>
    <w:rsid w:val="009720BC"/>
    <w:rsid w:val="009722BE"/>
    <w:rsid w:val="00972AC7"/>
    <w:rsid w:val="00972B6B"/>
    <w:rsid w:val="009743DB"/>
    <w:rsid w:val="009760E6"/>
    <w:rsid w:val="0097643B"/>
    <w:rsid w:val="009766BB"/>
    <w:rsid w:val="00977830"/>
    <w:rsid w:val="0098276D"/>
    <w:rsid w:val="00982C37"/>
    <w:rsid w:val="00983318"/>
    <w:rsid w:val="00984188"/>
    <w:rsid w:val="0098430D"/>
    <w:rsid w:val="009844BF"/>
    <w:rsid w:val="00984C37"/>
    <w:rsid w:val="00984C43"/>
    <w:rsid w:val="00984E68"/>
    <w:rsid w:val="009858C4"/>
    <w:rsid w:val="00985E6D"/>
    <w:rsid w:val="009860E1"/>
    <w:rsid w:val="0098642E"/>
    <w:rsid w:val="0098674F"/>
    <w:rsid w:val="0098693F"/>
    <w:rsid w:val="009869A5"/>
    <w:rsid w:val="0098735A"/>
    <w:rsid w:val="00987F96"/>
    <w:rsid w:val="009916FA"/>
    <w:rsid w:val="00991BE2"/>
    <w:rsid w:val="00992BDE"/>
    <w:rsid w:val="009938FA"/>
    <w:rsid w:val="00993D59"/>
    <w:rsid w:val="00994CA1"/>
    <w:rsid w:val="00994F5B"/>
    <w:rsid w:val="00996D5F"/>
    <w:rsid w:val="00997609"/>
    <w:rsid w:val="00997614"/>
    <w:rsid w:val="009A0589"/>
    <w:rsid w:val="009A058D"/>
    <w:rsid w:val="009A0BD0"/>
    <w:rsid w:val="009A12FA"/>
    <w:rsid w:val="009A1FD7"/>
    <w:rsid w:val="009A21BB"/>
    <w:rsid w:val="009A29CD"/>
    <w:rsid w:val="009A2A3B"/>
    <w:rsid w:val="009A2CB1"/>
    <w:rsid w:val="009A3347"/>
    <w:rsid w:val="009A3C8A"/>
    <w:rsid w:val="009A4357"/>
    <w:rsid w:val="009A5273"/>
    <w:rsid w:val="009A5A0F"/>
    <w:rsid w:val="009A5E9A"/>
    <w:rsid w:val="009A5F1A"/>
    <w:rsid w:val="009A6D0D"/>
    <w:rsid w:val="009A7010"/>
    <w:rsid w:val="009A7965"/>
    <w:rsid w:val="009B064C"/>
    <w:rsid w:val="009B0F9D"/>
    <w:rsid w:val="009B107D"/>
    <w:rsid w:val="009B1F78"/>
    <w:rsid w:val="009B23C6"/>
    <w:rsid w:val="009B292D"/>
    <w:rsid w:val="009B2D2B"/>
    <w:rsid w:val="009B3103"/>
    <w:rsid w:val="009B3D97"/>
    <w:rsid w:val="009B3EE6"/>
    <w:rsid w:val="009B53DE"/>
    <w:rsid w:val="009B5D7A"/>
    <w:rsid w:val="009B5E1C"/>
    <w:rsid w:val="009B6B88"/>
    <w:rsid w:val="009C08ED"/>
    <w:rsid w:val="009C0E93"/>
    <w:rsid w:val="009C26F1"/>
    <w:rsid w:val="009C2F92"/>
    <w:rsid w:val="009C3675"/>
    <w:rsid w:val="009C4B13"/>
    <w:rsid w:val="009C545B"/>
    <w:rsid w:val="009C5DB8"/>
    <w:rsid w:val="009C678C"/>
    <w:rsid w:val="009C6E1B"/>
    <w:rsid w:val="009C7422"/>
    <w:rsid w:val="009C7681"/>
    <w:rsid w:val="009C788D"/>
    <w:rsid w:val="009C7EFD"/>
    <w:rsid w:val="009D047C"/>
    <w:rsid w:val="009D0EEB"/>
    <w:rsid w:val="009D1757"/>
    <w:rsid w:val="009D22F3"/>
    <w:rsid w:val="009D2A3B"/>
    <w:rsid w:val="009D33E3"/>
    <w:rsid w:val="009D380F"/>
    <w:rsid w:val="009D3AE4"/>
    <w:rsid w:val="009D4B11"/>
    <w:rsid w:val="009D6C51"/>
    <w:rsid w:val="009D7BF8"/>
    <w:rsid w:val="009D7C20"/>
    <w:rsid w:val="009D7CAE"/>
    <w:rsid w:val="009E0C13"/>
    <w:rsid w:val="009E1143"/>
    <w:rsid w:val="009E1706"/>
    <w:rsid w:val="009E171E"/>
    <w:rsid w:val="009E1F43"/>
    <w:rsid w:val="009E27AC"/>
    <w:rsid w:val="009E2D7A"/>
    <w:rsid w:val="009E308D"/>
    <w:rsid w:val="009E3EBF"/>
    <w:rsid w:val="009E4E0C"/>
    <w:rsid w:val="009E611B"/>
    <w:rsid w:val="009E7018"/>
    <w:rsid w:val="009E759B"/>
    <w:rsid w:val="009F016E"/>
    <w:rsid w:val="009F0318"/>
    <w:rsid w:val="009F0A42"/>
    <w:rsid w:val="009F148E"/>
    <w:rsid w:val="009F1E98"/>
    <w:rsid w:val="009F34F1"/>
    <w:rsid w:val="009F3841"/>
    <w:rsid w:val="009F46AE"/>
    <w:rsid w:val="009F5567"/>
    <w:rsid w:val="009F56AA"/>
    <w:rsid w:val="009F5A49"/>
    <w:rsid w:val="009F5FEC"/>
    <w:rsid w:val="009F63B1"/>
    <w:rsid w:val="009F78FF"/>
    <w:rsid w:val="00A00427"/>
    <w:rsid w:val="00A00C84"/>
    <w:rsid w:val="00A019F9"/>
    <w:rsid w:val="00A020B1"/>
    <w:rsid w:val="00A022F0"/>
    <w:rsid w:val="00A0358A"/>
    <w:rsid w:val="00A039C1"/>
    <w:rsid w:val="00A054BD"/>
    <w:rsid w:val="00A05856"/>
    <w:rsid w:val="00A06F52"/>
    <w:rsid w:val="00A07103"/>
    <w:rsid w:val="00A07585"/>
    <w:rsid w:val="00A07A12"/>
    <w:rsid w:val="00A07AC3"/>
    <w:rsid w:val="00A10330"/>
    <w:rsid w:val="00A10C84"/>
    <w:rsid w:val="00A1105B"/>
    <w:rsid w:val="00A1173B"/>
    <w:rsid w:val="00A11D87"/>
    <w:rsid w:val="00A127BD"/>
    <w:rsid w:val="00A13BC7"/>
    <w:rsid w:val="00A13E69"/>
    <w:rsid w:val="00A13F1F"/>
    <w:rsid w:val="00A148C9"/>
    <w:rsid w:val="00A16767"/>
    <w:rsid w:val="00A16ABE"/>
    <w:rsid w:val="00A17472"/>
    <w:rsid w:val="00A20200"/>
    <w:rsid w:val="00A20B3F"/>
    <w:rsid w:val="00A20FFA"/>
    <w:rsid w:val="00A23408"/>
    <w:rsid w:val="00A240B5"/>
    <w:rsid w:val="00A245D3"/>
    <w:rsid w:val="00A24787"/>
    <w:rsid w:val="00A24C8C"/>
    <w:rsid w:val="00A24DE7"/>
    <w:rsid w:val="00A2541C"/>
    <w:rsid w:val="00A256B1"/>
    <w:rsid w:val="00A25754"/>
    <w:rsid w:val="00A268C0"/>
    <w:rsid w:val="00A26A60"/>
    <w:rsid w:val="00A26CE4"/>
    <w:rsid w:val="00A26F22"/>
    <w:rsid w:val="00A27401"/>
    <w:rsid w:val="00A301B3"/>
    <w:rsid w:val="00A306E1"/>
    <w:rsid w:val="00A308FC"/>
    <w:rsid w:val="00A30CCE"/>
    <w:rsid w:val="00A312B5"/>
    <w:rsid w:val="00A32040"/>
    <w:rsid w:val="00A330CC"/>
    <w:rsid w:val="00A3363E"/>
    <w:rsid w:val="00A339CF"/>
    <w:rsid w:val="00A343DB"/>
    <w:rsid w:val="00A35182"/>
    <w:rsid w:val="00A3571E"/>
    <w:rsid w:val="00A35AB0"/>
    <w:rsid w:val="00A366DF"/>
    <w:rsid w:val="00A368B7"/>
    <w:rsid w:val="00A36998"/>
    <w:rsid w:val="00A36F69"/>
    <w:rsid w:val="00A37851"/>
    <w:rsid w:val="00A37AA9"/>
    <w:rsid w:val="00A37EF5"/>
    <w:rsid w:val="00A40432"/>
    <w:rsid w:val="00A404D5"/>
    <w:rsid w:val="00A405D7"/>
    <w:rsid w:val="00A40B33"/>
    <w:rsid w:val="00A41200"/>
    <w:rsid w:val="00A41695"/>
    <w:rsid w:val="00A42AF0"/>
    <w:rsid w:val="00A43B95"/>
    <w:rsid w:val="00A43BF0"/>
    <w:rsid w:val="00A44213"/>
    <w:rsid w:val="00A45208"/>
    <w:rsid w:val="00A45554"/>
    <w:rsid w:val="00A46648"/>
    <w:rsid w:val="00A46872"/>
    <w:rsid w:val="00A46B5D"/>
    <w:rsid w:val="00A47286"/>
    <w:rsid w:val="00A514E7"/>
    <w:rsid w:val="00A52217"/>
    <w:rsid w:val="00A526AB"/>
    <w:rsid w:val="00A52715"/>
    <w:rsid w:val="00A52C80"/>
    <w:rsid w:val="00A532C5"/>
    <w:rsid w:val="00A547AE"/>
    <w:rsid w:val="00A5485F"/>
    <w:rsid w:val="00A548AE"/>
    <w:rsid w:val="00A54B0C"/>
    <w:rsid w:val="00A55889"/>
    <w:rsid w:val="00A56C8D"/>
    <w:rsid w:val="00A57122"/>
    <w:rsid w:val="00A6011A"/>
    <w:rsid w:val="00A607B9"/>
    <w:rsid w:val="00A60C21"/>
    <w:rsid w:val="00A60C7C"/>
    <w:rsid w:val="00A60CEC"/>
    <w:rsid w:val="00A6196A"/>
    <w:rsid w:val="00A62573"/>
    <w:rsid w:val="00A62999"/>
    <w:rsid w:val="00A6372A"/>
    <w:rsid w:val="00A64073"/>
    <w:rsid w:val="00A648AB"/>
    <w:rsid w:val="00A6657C"/>
    <w:rsid w:val="00A67B7A"/>
    <w:rsid w:val="00A67B93"/>
    <w:rsid w:val="00A67F98"/>
    <w:rsid w:val="00A71A02"/>
    <w:rsid w:val="00A72248"/>
    <w:rsid w:val="00A7246E"/>
    <w:rsid w:val="00A72E0D"/>
    <w:rsid w:val="00A731CD"/>
    <w:rsid w:val="00A731F3"/>
    <w:rsid w:val="00A73250"/>
    <w:rsid w:val="00A745FC"/>
    <w:rsid w:val="00A74883"/>
    <w:rsid w:val="00A75495"/>
    <w:rsid w:val="00A75634"/>
    <w:rsid w:val="00A756A9"/>
    <w:rsid w:val="00A7644B"/>
    <w:rsid w:val="00A76862"/>
    <w:rsid w:val="00A76B34"/>
    <w:rsid w:val="00A76DE9"/>
    <w:rsid w:val="00A771D6"/>
    <w:rsid w:val="00A8066C"/>
    <w:rsid w:val="00A80986"/>
    <w:rsid w:val="00A81069"/>
    <w:rsid w:val="00A8106E"/>
    <w:rsid w:val="00A8109F"/>
    <w:rsid w:val="00A811B7"/>
    <w:rsid w:val="00A821A0"/>
    <w:rsid w:val="00A821D6"/>
    <w:rsid w:val="00A82D29"/>
    <w:rsid w:val="00A83DD1"/>
    <w:rsid w:val="00A857C0"/>
    <w:rsid w:val="00A85969"/>
    <w:rsid w:val="00A85CD8"/>
    <w:rsid w:val="00A86947"/>
    <w:rsid w:val="00A87EB4"/>
    <w:rsid w:val="00A91F29"/>
    <w:rsid w:val="00A92078"/>
    <w:rsid w:val="00A92B7E"/>
    <w:rsid w:val="00A9365C"/>
    <w:rsid w:val="00A9370D"/>
    <w:rsid w:val="00A93D5C"/>
    <w:rsid w:val="00A95267"/>
    <w:rsid w:val="00A954BD"/>
    <w:rsid w:val="00A95D02"/>
    <w:rsid w:val="00A960A9"/>
    <w:rsid w:val="00A960AC"/>
    <w:rsid w:val="00A963CF"/>
    <w:rsid w:val="00A96638"/>
    <w:rsid w:val="00A966AA"/>
    <w:rsid w:val="00A97199"/>
    <w:rsid w:val="00A97473"/>
    <w:rsid w:val="00A974A9"/>
    <w:rsid w:val="00AA01F8"/>
    <w:rsid w:val="00AA079B"/>
    <w:rsid w:val="00AA0BF4"/>
    <w:rsid w:val="00AA12FD"/>
    <w:rsid w:val="00AA150A"/>
    <w:rsid w:val="00AA1A91"/>
    <w:rsid w:val="00AA272B"/>
    <w:rsid w:val="00AA29C1"/>
    <w:rsid w:val="00AA34EE"/>
    <w:rsid w:val="00AA403D"/>
    <w:rsid w:val="00AA4312"/>
    <w:rsid w:val="00AA523F"/>
    <w:rsid w:val="00AA56ED"/>
    <w:rsid w:val="00AA5E7E"/>
    <w:rsid w:val="00AA5F42"/>
    <w:rsid w:val="00AA5F6B"/>
    <w:rsid w:val="00AA6356"/>
    <w:rsid w:val="00AA6DA6"/>
    <w:rsid w:val="00AA7CBC"/>
    <w:rsid w:val="00AA7D23"/>
    <w:rsid w:val="00AA7D7A"/>
    <w:rsid w:val="00AB03FA"/>
    <w:rsid w:val="00AB047B"/>
    <w:rsid w:val="00AB068C"/>
    <w:rsid w:val="00AB1401"/>
    <w:rsid w:val="00AB1858"/>
    <w:rsid w:val="00AB3A0D"/>
    <w:rsid w:val="00AB3FDC"/>
    <w:rsid w:val="00AB490B"/>
    <w:rsid w:val="00AB4EB1"/>
    <w:rsid w:val="00AB524C"/>
    <w:rsid w:val="00AB56EF"/>
    <w:rsid w:val="00AB5820"/>
    <w:rsid w:val="00AB5BD7"/>
    <w:rsid w:val="00AB613D"/>
    <w:rsid w:val="00AB6456"/>
    <w:rsid w:val="00AB64D2"/>
    <w:rsid w:val="00AB65EF"/>
    <w:rsid w:val="00AB754A"/>
    <w:rsid w:val="00AB7767"/>
    <w:rsid w:val="00AB7AAD"/>
    <w:rsid w:val="00AB7EBF"/>
    <w:rsid w:val="00AB7EEB"/>
    <w:rsid w:val="00AC0206"/>
    <w:rsid w:val="00AC0AFA"/>
    <w:rsid w:val="00AC0FB3"/>
    <w:rsid w:val="00AC1C28"/>
    <w:rsid w:val="00AC21DA"/>
    <w:rsid w:val="00AC3438"/>
    <w:rsid w:val="00AC3AAD"/>
    <w:rsid w:val="00AC3C3E"/>
    <w:rsid w:val="00AC4DB5"/>
    <w:rsid w:val="00AC52DC"/>
    <w:rsid w:val="00AC553F"/>
    <w:rsid w:val="00AC59C4"/>
    <w:rsid w:val="00AC5A50"/>
    <w:rsid w:val="00AC5D13"/>
    <w:rsid w:val="00AC60FD"/>
    <w:rsid w:val="00AC6B64"/>
    <w:rsid w:val="00AC7271"/>
    <w:rsid w:val="00AC7296"/>
    <w:rsid w:val="00AC7A11"/>
    <w:rsid w:val="00AD0748"/>
    <w:rsid w:val="00AD09F7"/>
    <w:rsid w:val="00AD0DE8"/>
    <w:rsid w:val="00AD0FFA"/>
    <w:rsid w:val="00AD1D85"/>
    <w:rsid w:val="00AD20E9"/>
    <w:rsid w:val="00AD23C8"/>
    <w:rsid w:val="00AD290A"/>
    <w:rsid w:val="00AD296E"/>
    <w:rsid w:val="00AD3F21"/>
    <w:rsid w:val="00AD40A2"/>
    <w:rsid w:val="00AD4E92"/>
    <w:rsid w:val="00AD4F30"/>
    <w:rsid w:val="00AD5060"/>
    <w:rsid w:val="00AD5851"/>
    <w:rsid w:val="00AD58DB"/>
    <w:rsid w:val="00AD5F24"/>
    <w:rsid w:val="00AD62F4"/>
    <w:rsid w:val="00AD6C2B"/>
    <w:rsid w:val="00AD71C0"/>
    <w:rsid w:val="00AD75CF"/>
    <w:rsid w:val="00AD77AF"/>
    <w:rsid w:val="00AE0408"/>
    <w:rsid w:val="00AE0481"/>
    <w:rsid w:val="00AE08DC"/>
    <w:rsid w:val="00AE0953"/>
    <w:rsid w:val="00AE0B0D"/>
    <w:rsid w:val="00AE0D52"/>
    <w:rsid w:val="00AE0EB5"/>
    <w:rsid w:val="00AE2479"/>
    <w:rsid w:val="00AE2C30"/>
    <w:rsid w:val="00AE2F5A"/>
    <w:rsid w:val="00AE3C43"/>
    <w:rsid w:val="00AE3F05"/>
    <w:rsid w:val="00AE4DDE"/>
    <w:rsid w:val="00AE5675"/>
    <w:rsid w:val="00AE5769"/>
    <w:rsid w:val="00AE7D0F"/>
    <w:rsid w:val="00AF14EB"/>
    <w:rsid w:val="00AF186F"/>
    <w:rsid w:val="00AF1C72"/>
    <w:rsid w:val="00AF214E"/>
    <w:rsid w:val="00AF21DF"/>
    <w:rsid w:val="00AF23F3"/>
    <w:rsid w:val="00AF2C98"/>
    <w:rsid w:val="00AF344E"/>
    <w:rsid w:val="00AF3635"/>
    <w:rsid w:val="00AF3B67"/>
    <w:rsid w:val="00AF44C3"/>
    <w:rsid w:val="00AF44D7"/>
    <w:rsid w:val="00AF4B4F"/>
    <w:rsid w:val="00AF51A3"/>
    <w:rsid w:val="00AF5853"/>
    <w:rsid w:val="00AF5DD2"/>
    <w:rsid w:val="00AF5DFB"/>
    <w:rsid w:val="00AF619B"/>
    <w:rsid w:val="00AF61DB"/>
    <w:rsid w:val="00AF625F"/>
    <w:rsid w:val="00AF641F"/>
    <w:rsid w:val="00AF6FCF"/>
    <w:rsid w:val="00AF70E1"/>
    <w:rsid w:val="00AF70F4"/>
    <w:rsid w:val="00AF7101"/>
    <w:rsid w:val="00AF728F"/>
    <w:rsid w:val="00AF7517"/>
    <w:rsid w:val="00AF799D"/>
    <w:rsid w:val="00B00258"/>
    <w:rsid w:val="00B008BA"/>
    <w:rsid w:val="00B009B7"/>
    <w:rsid w:val="00B017D1"/>
    <w:rsid w:val="00B01E9C"/>
    <w:rsid w:val="00B0340A"/>
    <w:rsid w:val="00B0361E"/>
    <w:rsid w:val="00B0382C"/>
    <w:rsid w:val="00B03EF1"/>
    <w:rsid w:val="00B046E7"/>
    <w:rsid w:val="00B057EC"/>
    <w:rsid w:val="00B05A95"/>
    <w:rsid w:val="00B06347"/>
    <w:rsid w:val="00B063E8"/>
    <w:rsid w:val="00B0655A"/>
    <w:rsid w:val="00B06B2C"/>
    <w:rsid w:val="00B0786F"/>
    <w:rsid w:val="00B07FAC"/>
    <w:rsid w:val="00B10D45"/>
    <w:rsid w:val="00B1111D"/>
    <w:rsid w:val="00B112A6"/>
    <w:rsid w:val="00B12FA3"/>
    <w:rsid w:val="00B13428"/>
    <w:rsid w:val="00B13932"/>
    <w:rsid w:val="00B13987"/>
    <w:rsid w:val="00B14ACE"/>
    <w:rsid w:val="00B14D18"/>
    <w:rsid w:val="00B15BA5"/>
    <w:rsid w:val="00B15D57"/>
    <w:rsid w:val="00B16743"/>
    <w:rsid w:val="00B16B58"/>
    <w:rsid w:val="00B17589"/>
    <w:rsid w:val="00B17D92"/>
    <w:rsid w:val="00B201B2"/>
    <w:rsid w:val="00B206C4"/>
    <w:rsid w:val="00B21D3B"/>
    <w:rsid w:val="00B229DF"/>
    <w:rsid w:val="00B22AE4"/>
    <w:rsid w:val="00B2391A"/>
    <w:rsid w:val="00B23AD9"/>
    <w:rsid w:val="00B244EE"/>
    <w:rsid w:val="00B25C4E"/>
    <w:rsid w:val="00B277FD"/>
    <w:rsid w:val="00B30D19"/>
    <w:rsid w:val="00B311DB"/>
    <w:rsid w:val="00B31A64"/>
    <w:rsid w:val="00B31D20"/>
    <w:rsid w:val="00B32210"/>
    <w:rsid w:val="00B3283F"/>
    <w:rsid w:val="00B33982"/>
    <w:rsid w:val="00B33F68"/>
    <w:rsid w:val="00B34593"/>
    <w:rsid w:val="00B348F4"/>
    <w:rsid w:val="00B35359"/>
    <w:rsid w:val="00B3538F"/>
    <w:rsid w:val="00B35890"/>
    <w:rsid w:val="00B3628A"/>
    <w:rsid w:val="00B36DA3"/>
    <w:rsid w:val="00B373E5"/>
    <w:rsid w:val="00B37ABF"/>
    <w:rsid w:val="00B37C8E"/>
    <w:rsid w:val="00B37DC5"/>
    <w:rsid w:val="00B40517"/>
    <w:rsid w:val="00B40DE8"/>
    <w:rsid w:val="00B419A8"/>
    <w:rsid w:val="00B41B67"/>
    <w:rsid w:val="00B422BF"/>
    <w:rsid w:val="00B425F0"/>
    <w:rsid w:val="00B42FF7"/>
    <w:rsid w:val="00B436FF"/>
    <w:rsid w:val="00B439A0"/>
    <w:rsid w:val="00B4471B"/>
    <w:rsid w:val="00B44810"/>
    <w:rsid w:val="00B44A0F"/>
    <w:rsid w:val="00B44D93"/>
    <w:rsid w:val="00B44EB1"/>
    <w:rsid w:val="00B45671"/>
    <w:rsid w:val="00B45740"/>
    <w:rsid w:val="00B45AFE"/>
    <w:rsid w:val="00B463DF"/>
    <w:rsid w:val="00B4649A"/>
    <w:rsid w:val="00B466F2"/>
    <w:rsid w:val="00B46EE1"/>
    <w:rsid w:val="00B471FC"/>
    <w:rsid w:val="00B472C8"/>
    <w:rsid w:val="00B4749A"/>
    <w:rsid w:val="00B50B69"/>
    <w:rsid w:val="00B518D9"/>
    <w:rsid w:val="00B51E5A"/>
    <w:rsid w:val="00B522AA"/>
    <w:rsid w:val="00B52721"/>
    <w:rsid w:val="00B5294B"/>
    <w:rsid w:val="00B52C57"/>
    <w:rsid w:val="00B52DCB"/>
    <w:rsid w:val="00B54186"/>
    <w:rsid w:val="00B5446C"/>
    <w:rsid w:val="00B5489B"/>
    <w:rsid w:val="00B54B16"/>
    <w:rsid w:val="00B54F9E"/>
    <w:rsid w:val="00B55E4B"/>
    <w:rsid w:val="00B55F0D"/>
    <w:rsid w:val="00B564C8"/>
    <w:rsid w:val="00B56D74"/>
    <w:rsid w:val="00B56D91"/>
    <w:rsid w:val="00B573CD"/>
    <w:rsid w:val="00B57502"/>
    <w:rsid w:val="00B57768"/>
    <w:rsid w:val="00B60170"/>
    <w:rsid w:val="00B61BBE"/>
    <w:rsid w:val="00B62293"/>
    <w:rsid w:val="00B631D9"/>
    <w:rsid w:val="00B6334F"/>
    <w:rsid w:val="00B63751"/>
    <w:rsid w:val="00B63949"/>
    <w:rsid w:val="00B63A85"/>
    <w:rsid w:val="00B63FB4"/>
    <w:rsid w:val="00B64333"/>
    <w:rsid w:val="00B64587"/>
    <w:rsid w:val="00B64EFF"/>
    <w:rsid w:val="00B65436"/>
    <w:rsid w:val="00B66124"/>
    <w:rsid w:val="00B66831"/>
    <w:rsid w:val="00B66B54"/>
    <w:rsid w:val="00B66C31"/>
    <w:rsid w:val="00B702A5"/>
    <w:rsid w:val="00B70551"/>
    <w:rsid w:val="00B7140E"/>
    <w:rsid w:val="00B7147B"/>
    <w:rsid w:val="00B71674"/>
    <w:rsid w:val="00B716D9"/>
    <w:rsid w:val="00B71E57"/>
    <w:rsid w:val="00B733CF"/>
    <w:rsid w:val="00B7424A"/>
    <w:rsid w:val="00B74A9D"/>
    <w:rsid w:val="00B74B7F"/>
    <w:rsid w:val="00B75072"/>
    <w:rsid w:val="00B7590C"/>
    <w:rsid w:val="00B7593C"/>
    <w:rsid w:val="00B76B9F"/>
    <w:rsid w:val="00B800BC"/>
    <w:rsid w:val="00B80B90"/>
    <w:rsid w:val="00B81375"/>
    <w:rsid w:val="00B82C4B"/>
    <w:rsid w:val="00B8384B"/>
    <w:rsid w:val="00B83BB7"/>
    <w:rsid w:val="00B83CEF"/>
    <w:rsid w:val="00B83DB1"/>
    <w:rsid w:val="00B844F1"/>
    <w:rsid w:val="00B84533"/>
    <w:rsid w:val="00B84CB9"/>
    <w:rsid w:val="00B8517A"/>
    <w:rsid w:val="00B851BC"/>
    <w:rsid w:val="00B8534C"/>
    <w:rsid w:val="00B854BB"/>
    <w:rsid w:val="00B87411"/>
    <w:rsid w:val="00B876D3"/>
    <w:rsid w:val="00B87754"/>
    <w:rsid w:val="00B87772"/>
    <w:rsid w:val="00B9072F"/>
    <w:rsid w:val="00B908FB"/>
    <w:rsid w:val="00B90DDC"/>
    <w:rsid w:val="00B9135B"/>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2BEC"/>
    <w:rsid w:val="00BA35F5"/>
    <w:rsid w:val="00BA3A44"/>
    <w:rsid w:val="00BA4359"/>
    <w:rsid w:val="00BA43E2"/>
    <w:rsid w:val="00BA4849"/>
    <w:rsid w:val="00BA5027"/>
    <w:rsid w:val="00BA5035"/>
    <w:rsid w:val="00BA52E5"/>
    <w:rsid w:val="00BA54D2"/>
    <w:rsid w:val="00BA5F75"/>
    <w:rsid w:val="00BA61F6"/>
    <w:rsid w:val="00BA64F8"/>
    <w:rsid w:val="00BA73F0"/>
    <w:rsid w:val="00BB0734"/>
    <w:rsid w:val="00BB0CD8"/>
    <w:rsid w:val="00BB1ED6"/>
    <w:rsid w:val="00BB2B41"/>
    <w:rsid w:val="00BB323C"/>
    <w:rsid w:val="00BB389B"/>
    <w:rsid w:val="00BB3A68"/>
    <w:rsid w:val="00BB4763"/>
    <w:rsid w:val="00BB4770"/>
    <w:rsid w:val="00BB5690"/>
    <w:rsid w:val="00BB5844"/>
    <w:rsid w:val="00BB5964"/>
    <w:rsid w:val="00BB5F42"/>
    <w:rsid w:val="00BB624E"/>
    <w:rsid w:val="00BB647E"/>
    <w:rsid w:val="00BB6708"/>
    <w:rsid w:val="00BB68EE"/>
    <w:rsid w:val="00BB6C78"/>
    <w:rsid w:val="00BB734A"/>
    <w:rsid w:val="00BB774A"/>
    <w:rsid w:val="00BC0FFD"/>
    <w:rsid w:val="00BC1150"/>
    <w:rsid w:val="00BC3146"/>
    <w:rsid w:val="00BC3666"/>
    <w:rsid w:val="00BC39DB"/>
    <w:rsid w:val="00BC4E9F"/>
    <w:rsid w:val="00BC551C"/>
    <w:rsid w:val="00BC5A13"/>
    <w:rsid w:val="00BC692D"/>
    <w:rsid w:val="00BC6B27"/>
    <w:rsid w:val="00BC725A"/>
    <w:rsid w:val="00BC784A"/>
    <w:rsid w:val="00BD03CE"/>
    <w:rsid w:val="00BD11BA"/>
    <w:rsid w:val="00BD14BC"/>
    <w:rsid w:val="00BD2144"/>
    <w:rsid w:val="00BD220E"/>
    <w:rsid w:val="00BD26BA"/>
    <w:rsid w:val="00BD2A72"/>
    <w:rsid w:val="00BD314F"/>
    <w:rsid w:val="00BD430A"/>
    <w:rsid w:val="00BD46F6"/>
    <w:rsid w:val="00BD4708"/>
    <w:rsid w:val="00BD4C8C"/>
    <w:rsid w:val="00BD6000"/>
    <w:rsid w:val="00BD609A"/>
    <w:rsid w:val="00BD649C"/>
    <w:rsid w:val="00BD7678"/>
    <w:rsid w:val="00BE02DC"/>
    <w:rsid w:val="00BE09F9"/>
    <w:rsid w:val="00BE0A37"/>
    <w:rsid w:val="00BE1070"/>
    <w:rsid w:val="00BE12CD"/>
    <w:rsid w:val="00BE1314"/>
    <w:rsid w:val="00BE19ED"/>
    <w:rsid w:val="00BE205F"/>
    <w:rsid w:val="00BE230D"/>
    <w:rsid w:val="00BE2800"/>
    <w:rsid w:val="00BE2936"/>
    <w:rsid w:val="00BE2D3E"/>
    <w:rsid w:val="00BE2DB8"/>
    <w:rsid w:val="00BE2E3A"/>
    <w:rsid w:val="00BE2FAB"/>
    <w:rsid w:val="00BE3616"/>
    <w:rsid w:val="00BE37EF"/>
    <w:rsid w:val="00BE399C"/>
    <w:rsid w:val="00BE4189"/>
    <w:rsid w:val="00BE6240"/>
    <w:rsid w:val="00BE6C4C"/>
    <w:rsid w:val="00BE7118"/>
    <w:rsid w:val="00BE7803"/>
    <w:rsid w:val="00BF0599"/>
    <w:rsid w:val="00BF0A54"/>
    <w:rsid w:val="00BF10F4"/>
    <w:rsid w:val="00BF16FC"/>
    <w:rsid w:val="00BF22E4"/>
    <w:rsid w:val="00BF27EE"/>
    <w:rsid w:val="00BF2A52"/>
    <w:rsid w:val="00BF4FBF"/>
    <w:rsid w:val="00BF6F35"/>
    <w:rsid w:val="00BF7227"/>
    <w:rsid w:val="00BF7615"/>
    <w:rsid w:val="00C000BB"/>
    <w:rsid w:val="00C00BC5"/>
    <w:rsid w:val="00C00C75"/>
    <w:rsid w:val="00C00FA3"/>
    <w:rsid w:val="00C01EBB"/>
    <w:rsid w:val="00C0209E"/>
    <w:rsid w:val="00C02804"/>
    <w:rsid w:val="00C02E06"/>
    <w:rsid w:val="00C03BB4"/>
    <w:rsid w:val="00C04D6A"/>
    <w:rsid w:val="00C04E31"/>
    <w:rsid w:val="00C05D59"/>
    <w:rsid w:val="00C06B8F"/>
    <w:rsid w:val="00C06BB5"/>
    <w:rsid w:val="00C072C2"/>
    <w:rsid w:val="00C10EEC"/>
    <w:rsid w:val="00C11164"/>
    <w:rsid w:val="00C11839"/>
    <w:rsid w:val="00C13623"/>
    <w:rsid w:val="00C14503"/>
    <w:rsid w:val="00C14EAE"/>
    <w:rsid w:val="00C150C3"/>
    <w:rsid w:val="00C163F1"/>
    <w:rsid w:val="00C16F74"/>
    <w:rsid w:val="00C16FEA"/>
    <w:rsid w:val="00C1707B"/>
    <w:rsid w:val="00C172EB"/>
    <w:rsid w:val="00C175C3"/>
    <w:rsid w:val="00C17CC8"/>
    <w:rsid w:val="00C17D17"/>
    <w:rsid w:val="00C20062"/>
    <w:rsid w:val="00C20291"/>
    <w:rsid w:val="00C203C4"/>
    <w:rsid w:val="00C20A85"/>
    <w:rsid w:val="00C2100E"/>
    <w:rsid w:val="00C2138A"/>
    <w:rsid w:val="00C21E04"/>
    <w:rsid w:val="00C228F3"/>
    <w:rsid w:val="00C229EF"/>
    <w:rsid w:val="00C229FE"/>
    <w:rsid w:val="00C2307A"/>
    <w:rsid w:val="00C231E1"/>
    <w:rsid w:val="00C2434E"/>
    <w:rsid w:val="00C2473E"/>
    <w:rsid w:val="00C25F62"/>
    <w:rsid w:val="00C26061"/>
    <w:rsid w:val="00C26629"/>
    <w:rsid w:val="00C26738"/>
    <w:rsid w:val="00C26881"/>
    <w:rsid w:val="00C26D13"/>
    <w:rsid w:val="00C273AD"/>
    <w:rsid w:val="00C27AA2"/>
    <w:rsid w:val="00C27B75"/>
    <w:rsid w:val="00C27D06"/>
    <w:rsid w:val="00C3084D"/>
    <w:rsid w:val="00C31202"/>
    <w:rsid w:val="00C31387"/>
    <w:rsid w:val="00C32058"/>
    <w:rsid w:val="00C3219F"/>
    <w:rsid w:val="00C337B2"/>
    <w:rsid w:val="00C33A6C"/>
    <w:rsid w:val="00C3426A"/>
    <w:rsid w:val="00C3564A"/>
    <w:rsid w:val="00C35CE4"/>
    <w:rsid w:val="00C35DDF"/>
    <w:rsid w:val="00C3625D"/>
    <w:rsid w:val="00C363F5"/>
    <w:rsid w:val="00C36497"/>
    <w:rsid w:val="00C37754"/>
    <w:rsid w:val="00C37988"/>
    <w:rsid w:val="00C4052B"/>
    <w:rsid w:val="00C407ED"/>
    <w:rsid w:val="00C40E1A"/>
    <w:rsid w:val="00C40FEC"/>
    <w:rsid w:val="00C4173D"/>
    <w:rsid w:val="00C41A9F"/>
    <w:rsid w:val="00C4222B"/>
    <w:rsid w:val="00C42B10"/>
    <w:rsid w:val="00C4329D"/>
    <w:rsid w:val="00C4346A"/>
    <w:rsid w:val="00C4351F"/>
    <w:rsid w:val="00C440D0"/>
    <w:rsid w:val="00C44317"/>
    <w:rsid w:val="00C44575"/>
    <w:rsid w:val="00C4587F"/>
    <w:rsid w:val="00C4643E"/>
    <w:rsid w:val="00C46524"/>
    <w:rsid w:val="00C46911"/>
    <w:rsid w:val="00C46A05"/>
    <w:rsid w:val="00C479BC"/>
    <w:rsid w:val="00C50013"/>
    <w:rsid w:val="00C5043C"/>
    <w:rsid w:val="00C51488"/>
    <w:rsid w:val="00C51F62"/>
    <w:rsid w:val="00C52766"/>
    <w:rsid w:val="00C52F2F"/>
    <w:rsid w:val="00C533BA"/>
    <w:rsid w:val="00C5419B"/>
    <w:rsid w:val="00C54CEE"/>
    <w:rsid w:val="00C5587D"/>
    <w:rsid w:val="00C567A6"/>
    <w:rsid w:val="00C56C5F"/>
    <w:rsid w:val="00C604D5"/>
    <w:rsid w:val="00C60953"/>
    <w:rsid w:val="00C609A3"/>
    <w:rsid w:val="00C6170B"/>
    <w:rsid w:val="00C61CB9"/>
    <w:rsid w:val="00C62458"/>
    <w:rsid w:val="00C62965"/>
    <w:rsid w:val="00C63487"/>
    <w:rsid w:val="00C647C9"/>
    <w:rsid w:val="00C64980"/>
    <w:rsid w:val="00C657C7"/>
    <w:rsid w:val="00C66263"/>
    <w:rsid w:val="00C67AC4"/>
    <w:rsid w:val="00C67DEC"/>
    <w:rsid w:val="00C70303"/>
    <w:rsid w:val="00C70955"/>
    <w:rsid w:val="00C70C6B"/>
    <w:rsid w:val="00C71891"/>
    <w:rsid w:val="00C71F28"/>
    <w:rsid w:val="00C7286F"/>
    <w:rsid w:val="00C72954"/>
    <w:rsid w:val="00C72F2C"/>
    <w:rsid w:val="00C7339A"/>
    <w:rsid w:val="00C75422"/>
    <w:rsid w:val="00C760D3"/>
    <w:rsid w:val="00C76465"/>
    <w:rsid w:val="00C7660F"/>
    <w:rsid w:val="00C76BC5"/>
    <w:rsid w:val="00C76DAD"/>
    <w:rsid w:val="00C76E29"/>
    <w:rsid w:val="00C76F7D"/>
    <w:rsid w:val="00C773EF"/>
    <w:rsid w:val="00C774CC"/>
    <w:rsid w:val="00C805E7"/>
    <w:rsid w:val="00C80C07"/>
    <w:rsid w:val="00C80F17"/>
    <w:rsid w:val="00C81880"/>
    <w:rsid w:val="00C8275E"/>
    <w:rsid w:val="00C82935"/>
    <w:rsid w:val="00C829D7"/>
    <w:rsid w:val="00C83FAE"/>
    <w:rsid w:val="00C851CC"/>
    <w:rsid w:val="00C8547E"/>
    <w:rsid w:val="00C879F5"/>
    <w:rsid w:val="00C9153A"/>
    <w:rsid w:val="00C91C40"/>
    <w:rsid w:val="00C92740"/>
    <w:rsid w:val="00C943D5"/>
    <w:rsid w:val="00C9523D"/>
    <w:rsid w:val="00C95457"/>
    <w:rsid w:val="00C95C29"/>
    <w:rsid w:val="00C95D79"/>
    <w:rsid w:val="00C9604A"/>
    <w:rsid w:val="00C96074"/>
    <w:rsid w:val="00C96799"/>
    <w:rsid w:val="00C9680D"/>
    <w:rsid w:val="00C973D5"/>
    <w:rsid w:val="00C9751E"/>
    <w:rsid w:val="00C97A8F"/>
    <w:rsid w:val="00CA02F5"/>
    <w:rsid w:val="00CA0655"/>
    <w:rsid w:val="00CA0F18"/>
    <w:rsid w:val="00CA1E02"/>
    <w:rsid w:val="00CA244C"/>
    <w:rsid w:val="00CA2666"/>
    <w:rsid w:val="00CA30DC"/>
    <w:rsid w:val="00CA3835"/>
    <w:rsid w:val="00CA4BA2"/>
    <w:rsid w:val="00CA589A"/>
    <w:rsid w:val="00CA61D4"/>
    <w:rsid w:val="00CA7096"/>
    <w:rsid w:val="00CA74EF"/>
    <w:rsid w:val="00CA7742"/>
    <w:rsid w:val="00CA7CB5"/>
    <w:rsid w:val="00CB033D"/>
    <w:rsid w:val="00CB0474"/>
    <w:rsid w:val="00CB080D"/>
    <w:rsid w:val="00CB1284"/>
    <w:rsid w:val="00CB12A7"/>
    <w:rsid w:val="00CB272D"/>
    <w:rsid w:val="00CB2E9E"/>
    <w:rsid w:val="00CB3235"/>
    <w:rsid w:val="00CB3F0D"/>
    <w:rsid w:val="00CB4140"/>
    <w:rsid w:val="00CB4159"/>
    <w:rsid w:val="00CB4BC8"/>
    <w:rsid w:val="00CB4C92"/>
    <w:rsid w:val="00CB665F"/>
    <w:rsid w:val="00CB685D"/>
    <w:rsid w:val="00CB6DF1"/>
    <w:rsid w:val="00CC059E"/>
    <w:rsid w:val="00CC0F47"/>
    <w:rsid w:val="00CC0FA8"/>
    <w:rsid w:val="00CC11C7"/>
    <w:rsid w:val="00CC154C"/>
    <w:rsid w:val="00CC1B63"/>
    <w:rsid w:val="00CC2C0F"/>
    <w:rsid w:val="00CC2C1C"/>
    <w:rsid w:val="00CC2CF7"/>
    <w:rsid w:val="00CC333D"/>
    <w:rsid w:val="00CC3FAE"/>
    <w:rsid w:val="00CC4327"/>
    <w:rsid w:val="00CC4471"/>
    <w:rsid w:val="00CC524C"/>
    <w:rsid w:val="00CC5A87"/>
    <w:rsid w:val="00CC6DAA"/>
    <w:rsid w:val="00CC6F26"/>
    <w:rsid w:val="00CC7028"/>
    <w:rsid w:val="00CC7A2B"/>
    <w:rsid w:val="00CD0527"/>
    <w:rsid w:val="00CD0534"/>
    <w:rsid w:val="00CD06D4"/>
    <w:rsid w:val="00CD0A5E"/>
    <w:rsid w:val="00CD0FC7"/>
    <w:rsid w:val="00CD1029"/>
    <w:rsid w:val="00CD116B"/>
    <w:rsid w:val="00CD1535"/>
    <w:rsid w:val="00CD1EBB"/>
    <w:rsid w:val="00CD2146"/>
    <w:rsid w:val="00CD28D7"/>
    <w:rsid w:val="00CD29A2"/>
    <w:rsid w:val="00CD3327"/>
    <w:rsid w:val="00CD362F"/>
    <w:rsid w:val="00CD36BB"/>
    <w:rsid w:val="00CD41F9"/>
    <w:rsid w:val="00CD48AC"/>
    <w:rsid w:val="00CD542A"/>
    <w:rsid w:val="00CD6DAA"/>
    <w:rsid w:val="00CD6F8E"/>
    <w:rsid w:val="00CE0051"/>
    <w:rsid w:val="00CE00B9"/>
    <w:rsid w:val="00CE0283"/>
    <w:rsid w:val="00CE06DB"/>
    <w:rsid w:val="00CE0FC5"/>
    <w:rsid w:val="00CE10B2"/>
    <w:rsid w:val="00CE1C80"/>
    <w:rsid w:val="00CE1FD8"/>
    <w:rsid w:val="00CE291A"/>
    <w:rsid w:val="00CE2993"/>
    <w:rsid w:val="00CE2E6E"/>
    <w:rsid w:val="00CE3144"/>
    <w:rsid w:val="00CE359B"/>
    <w:rsid w:val="00CE4D19"/>
    <w:rsid w:val="00CE51FE"/>
    <w:rsid w:val="00CE58E7"/>
    <w:rsid w:val="00CE711B"/>
    <w:rsid w:val="00CE7243"/>
    <w:rsid w:val="00CE7CB3"/>
    <w:rsid w:val="00CF00B6"/>
    <w:rsid w:val="00CF078A"/>
    <w:rsid w:val="00CF16F5"/>
    <w:rsid w:val="00CF1D08"/>
    <w:rsid w:val="00CF1ECC"/>
    <w:rsid w:val="00CF331B"/>
    <w:rsid w:val="00CF3730"/>
    <w:rsid w:val="00CF4A4B"/>
    <w:rsid w:val="00CF4BFF"/>
    <w:rsid w:val="00CF61B5"/>
    <w:rsid w:val="00CF6771"/>
    <w:rsid w:val="00CF6A2E"/>
    <w:rsid w:val="00CF6CBE"/>
    <w:rsid w:val="00CF78C6"/>
    <w:rsid w:val="00CF7AAE"/>
    <w:rsid w:val="00CF7D30"/>
    <w:rsid w:val="00D00C2F"/>
    <w:rsid w:val="00D00EB9"/>
    <w:rsid w:val="00D011BF"/>
    <w:rsid w:val="00D0167C"/>
    <w:rsid w:val="00D018D7"/>
    <w:rsid w:val="00D02291"/>
    <w:rsid w:val="00D026E3"/>
    <w:rsid w:val="00D02A81"/>
    <w:rsid w:val="00D031B6"/>
    <w:rsid w:val="00D05DF7"/>
    <w:rsid w:val="00D065F5"/>
    <w:rsid w:val="00D067D2"/>
    <w:rsid w:val="00D06A21"/>
    <w:rsid w:val="00D06DA9"/>
    <w:rsid w:val="00D06E7B"/>
    <w:rsid w:val="00D07289"/>
    <w:rsid w:val="00D07580"/>
    <w:rsid w:val="00D0761A"/>
    <w:rsid w:val="00D10783"/>
    <w:rsid w:val="00D10D6C"/>
    <w:rsid w:val="00D111C5"/>
    <w:rsid w:val="00D112A4"/>
    <w:rsid w:val="00D12050"/>
    <w:rsid w:val="00D12203"/>
    <w:rsid w:val="00D127A8"/>
    <w:rsid w:val="00D12955"/>
    <w:rsid w:val="00D1335B"/>
    <w:rsid w:val="00D1337E"/>
    <w:rsid w:val="00D142A7"/>
    <w:rsid w:val="00D1477C"/>
    <w:rsid w:val="00D14C32"/>
    <w:rsid w:val="00D16177"/>
    <w:rsid w:val="00D1695C"/>
    <w:rsid w:val="00D16B53"/>
    <w:rsid w:val="00D17575"/>
    <w:rsid w:val="00D175D4"/>
    <w:rsid w:val="00D17920"/>
    <w:rsid w:val="00D17F43"/>
    <w:rsid w:val="00D20250"/>
    <w:rsid w:val="00D2083B"/>
    <w:rsid w:val="00D210C6"/>
    <w:rsid w:val="00D24156"/>
    <w:rsid w:val="00D24D6D"/>
    <w:rsid w:val="00D25075"/>
    <w:rsid w:val="00D253B3"/>
    <w:rsid w:val="00D25952"/>
    <w:rsid w:val="00D26EB4"/>
    <w:rsid w:val="00D27808"/>
    <w:rsid w:val="00D300CA"/>
    <w:rsid w:val="00D31776"/>
    <w:rsid w:val="00D3183A"/>
    <w:rsid w:val="00D3271B"/>
    <w:rsid w:val="00D32A6B"/>
    <w:rsid w:val="00D32E92"/>
    <w:rsid w:val="00D337AE"/>
    <w:rsid w:val="00D33DE4"/>
    <w:rsid w:val="00D341A0"/>
    <w:rsid w:val="00D3443B"/>
    <w:rsid w:val="00D34C93"/>
    <w:rsid w:val="00D34CC7"/>
    <w:rsid w:val="00D351EE"/>
    <w:rsid w:val="00D35229"/>
    <w:rsid w:val="00D359D3"/>
    <w:rsid w:val="00D35CC0"/>
    <w:rsid w:val="00D36630"/>
    <w:rsid w:val="00D366F9"/>
    <w:rsid w:val="00D37013"/>
    <w:rsid w:val="00D374CE"/>
    <w:rsid w:val="00D37EA4"/>
    <w:rsid w:val="00D4136D"/>
    <w:rsid w:val="00D41DBD"/>
    <w:rsid w:val="00D42BD9"/>
    <w:rsid w:val="00D437DE"/>
    <w:rsid w:val="00D43815"/>
    <w:rsid w:val="00D43E34"/>
    <w:rsid w:val="00D4482D"/>
    <w:rsid w:val="00D44E70"/>
    <w:rsid w:val="00D452A0"/>
    <w:rsid w:val="00D45C9A"/>
    <w:rsid w:val="00D46A7A"/>
    <w:rsid w:val="00D46BCD"/>
    <w:rsid w:val="00D472F5"/>
    <w:rsid w:val="00D47A07"/>
    <w:rsid w:val="00D47A85"/>
    <w:rsid w:val="00D47BD2"/>
    <w:rsid w:val="00D47DD2"/>
    <w:rsid w:val="00D47F77"/>
    <w:rsid w:val="00D506F6"/>
    <w:rsid w:val="00D51254"/>
    <w:rsid w:val="00D5157F"/>
    <w:rsid w:val="00D52E77"/>
    <w:rsid w:val="00D53884"/>
    <w:rsid w:val="00D5438D"/>
    <w:rsid w:val="00D54BAB"/>
    <w:rsid w:val="00D54FC7"/>
    <w:rsid w:val="00D553D7"/>
    <w:rsid w:val="00D55721"/>
    <w:rsid w:val="00D566A8"/>
    <w:rsid w:val="00D56A23"/>
    <w:rsid w:val="00D578CE"/>
    <w:rsid w:val="00D6002A"/>
    <w:rsid w:val="00D60648"/>
    <w:rsid w:val="00D6232F"/>
    <w:rsid w:val="00D62500"/>
    <w:rsid w:val="00D628EB"/>
    <w:rsid w:val="00D63B26"/>
    <w:rsid w:val="00D6411B"/>
    <w:rsid w:val="00D648D9"/>
    <w:rsid w:val="00D650BA"/>
    <w:rsid w:val="00D65B81"/>
    <w:rsid w:val="00D6662E"/>
    <w:rsid w:val="00D67253"/>
    <w:rsid w:val="00D67421"/>
    <w:rsid w:val="00D67CB1"/>
    <w:rsid w:val="00D7147A"/>
    <w:rsid w:val="00D719B3"/>
    <w:rsid w:val="00D71D15"/>
    <w:rsid w:val="00D723F9"/>
    <w:rsid w:val="00D72849"/>
    <w:rsid w:val="00D72987"/>
    <w:rsid w:val="00D72C3B"/>
    <w:rsid w:val="00D72EBD"/>
    <w:rsid w:val="00D72FDC"/>
    <w:rsid w:val="00D73690"/>
    <w:rsid w:val="00D73D1D"/>
    <w:rsid w:val="00D743CF"/>
    <w:rsid w:val="00D7448A"/>
    <w:rsid w:val="00D75CD9"/>
    <w:rsid w:val="00D75E0B"/>
    <w:rsid w:val="00D75F43"/>
    <w:rsid w:val="00D803D4"/>
    <w:rsid w:val="00D81627"/>
    <w:rsid w:val="00D81D49"/>
    <w:rsid w:val="00D82B6A"/>
    <w:rsid w:val="00D8313C"/>
    <w:rsid w:val="00D8329E"/>
    <w:rsid w:val="00D837BC"/>
    <w:rsid w:val="00D83CAB"/>
    <w:rsid w:val="00D84281"/>
    <w:rsid w:val="00D84339"/>
    <w:rsid w:val="00D84713"/>
    <w:rsid w:val="00D84908"/>
    <w:rsid w:val="00D84CE9"/>
    <w:rsid w:val="00D84D6A"/>
    <w:rsid w:val="00D86AF1"/>
    <w:rsid w:val="00D86F2F"/>
    <w:rsid w:val="00D8702C"/>
    <w:rsid w:val="00D87756"/>
    <w:rsid w:val="00D8787F"/>
    <w:rsid w:val="00D87E67"/>
    <w:rsid w:val="00D90A46"/>
    <w:rsid w:val="00D910FC"/>
    <w:rsid w:val="00D92BC1"/>
    <w:rsid w:val="00D92F34"/>
    <w:rsid w:val="00D93645"/>
    <w:rsid w:val="00D93E47"/>
    <w:rsid w:val="00D945BE"/>
    <w:rsid w:val="00D948F0"/>
    <w:rsid w:val="00D951BE"/>
    <w:rsid w:val="00D95338"/>
    <w:rsid w:val="00D95917"/>
    <w:rsid w:val="00D95918"/>
    <w:rsid w:val="00D96461"/>
    <w:rsid w:val="00D964A0"/>
    <w:rsid w:val="00D96828"/>
    <w:rsid w:val="00D97B21"/>
    <w:rsid w:val="00DA0501"/>
    <w:rsid w:val="00DA1044"/>
    <w:rsid w:val="00DA2A81"/>
    <w:rsid w:val="00DA2B5E"/>
    <w:rsid w:val="00DA2FE3"/>
    <w:rsid w:val="00DA3744"/>
    <w:rsid w:val="00DA38DA"/>
    <w:rsid w:val="00DA39CE"/>
    <w:rsid w:val="00DA3E92"/>
    <w:rsid w:val="00DA493B"/>
    <w:rsid w:val="00DA4A55"/>
    <w:rsid w:val="00DA4E66"/>
    <w:rsid w:val="00DA5591"/>
    <w:rsid w:val="00DA60DC"/>
    <w:rsid w:val="00DA6120"/>
    <w:rsid w:val="00DA6240"/>
    <w:rsid w:val="00DA63A7"/>
    <w:rsid w:val="00DA6585"/>
    <w:rsid w:val="00DA6BAF"/>
    <w:rsid w:val="00DA70DF"/>
    <w:rsid w:val="00DA720D"/>
    <w:rsid w:val="00DA748B"/>
    <w:rsid w:val="00DA77E8"/>
    <w:rsid w:val="00DA7848"/>
    <w:rsid w:val="00DA7906"/>
    <w:rsid w:val="00DA7A79"/>
    <w:rsid w:val="00DA7C6C"/>
    <w:rsid w:val="00DA7F08"/>
    <w:rsid w:val="00DB0A4D"/>
    <w:rsid w:val="00DB0F10"/>
    <w:rsid w:val="00DB1309"/>
    <w:rsid w:val="00DB15F7"/>
    <w:rsid w:val="00DB16C6"/>
    <w:rsid w:val="00DB1812"/>
    <w:rsid w:val="00DB24E8"/>
    <w:rsid w:val="00DB3E88"/>
    <w:rsid w:val="00DB45BD"/>
    <w:rsid w:val="00DB54B1"/>
    <w:rsid w:val="00DB54C8"/>
    <w:rsid w:val="00DB589B"/>
    <w:rsid w:val="00DB5B6A"/>
    <w:rsid w:val="00DB671C"/>
    <w:rsid w:val="00DB6BA5"/>
    <w:rsid w:val="00DB6D8A"/>
    <w:rsid w:val="00DB6F13"/>
    <w:rsid w:val="00DB75DD"/>
    <w:rsid w:val="00DB75E7"/>
    <w:rsid w:val="00DB7635"/>
    <w:rsid w:val="00DB7B75"/>
    <w:rsid w:val="00DB7E56"/>
    <w:rsid w:val="00DC009B"/>
    <w:rsid w:val="00DC05DA"/>
    <w:rsid w:val="00DC1D02"/>
    <w:rsid w:val="00DC2817"/>
    <w:rsid w:val="00DC33C0"/>
    <w:rsid w:val="00DC3CE5"/>
    <w:rsid w:val="00DC3F12"/>
    <w:rsid w:val="00DC4436"/>
    <w:rsid w:val="00DC4FBA"/>
    <w:rsid w:val="00DC515C"/>
    <w:rsid w:val="00DC52D8"/>
    <w:rsid w:val="00DC56EB"/>
    <w:rsid w:val="00DC6FD2"/>
    <w:rsid w:val="00DC7E68"/>
    <w:rsid w:val="00DD11B7"/>
    <w:rsid w:val="00DD1253"/>
    <w:rsid w:val="00DD19A1"/>
    <w:rsid w:val="00DD1C2B"/>
    <w:rsid w:val="00DD1E47"/>
    <w:rsid w:val="00DD2877"/>
    <w:rsid w:val="00DD3A12"/>
    <w:rsid w:val="00DD3E59"/>
    <w:rsid w:val="00DD4363"/>
    <w:rsid w:val="00DD51D7"/>
    <w:rsid w:val="00DD53D7"/>
    <w:rsid w:val="00DD594C"/>
    <w:rsid w:val="00DD5AF2"/>
    <w:rsid w:val="00DD6CC3"/>
    <w:rsid w:val="00DD6E05"/>
    <w:rsid w:val="00DD7405"/>
    <w:rsid w:val="00DD7B65"/>
    <w:rsid w:val="00DE09F0"/>
    <w:rsid w:val="00DE1911"/>
    <w:rsid w:val="00DE1A6A"/>
    <w:rsid w:val="00DE27D8"/>
    <w:rsid w:val="00DE3160"/>
    <w:rsid w:val="00DE3604"/>
    <w:rsid w:val="00DE36FC"/>
    <w:rsid w:val="00DE39D6"/>
    <w:rsid w:val="00DE3A4C"/>
    <w:rsid w:val="00DE3B1E"/>
    <w:rsid w:val="00DE3D57"/>
    <w:rsid w:val="00DE3E06"/>
    <w:rsid w:val="00DE4200"/>
    <w:rsid w:val="00DE431D"/>
    <w:rsid w:val="00DE4377"/>
    <w:rsid w:val="00DE4E3B"/>
    <w:rsid w:val="00DE5347"/>
    <w:rsid w:val="00DE5C3C"/>
    <w:rsid w:val="00DE5E17"/>
    <w:rsid w:val="00DE74D4"/>
    <w:rsid w:val="00DE7729"/>
    <w:rsid w:val="00DF049E"/>
    <w:rsid w:val="00DF0869"/>
    <w:rsid w:val="00DF0CC7"/>
    <w:rsid w:val="00DF0E8B"/>
    <w:rsid w:val="00DF0F5D"/>
    <w:rsid w:val="00DF11FB"/>
    <w:rsid w:val="00DF19EC"/>
    <w:rsid w:val="00DF1CCF"/>
    <w:rsid w:val="00DF1DB8"/>
    <w:rsid w:val="00DF26FE"/>
    <w:rsid w:val="00DF37D6"/>
    <w:rsid w:val="00DF3D26"/>
    <w:rsid w:val="00DF43C3"/>
    <w:rsid w:val="00DF4561"/>
    <w:rsid w:val="00DF551D"/>
    <w:rsid w:val="00DF5CEE"/>
    <w:rsid w:val="00DF5EE2"/>
    <w:rsid w:val="00DF6022"/>
    <w:rsid w:val="00DF62C1"/>
    <w:rsid w:val="00DF6323"/>
    <w:rsid w:val="00DF6CD6"/>
    <w:rsid w:val="00DF700F"/>
    <w:rsid w:val="00DF7113"/>
    <w:rsid w:val="00E0085D"/>
    <w:rsid w:val="00E00BE7"/>
    <w:rsid w:val="00E00FD9"/>
    <w:rsid w:val="00E021F1"/>
    <w:rsid w:val="00E023EC"/>
    <w:rsid w:val="00E02946"/>
    <w:rsid w:val="00E02AB9"/>
    <w:rsid w:val="00E02D20"/>
    <w:rsid w:val="00E03226"/>
    <w:rsid w:val="00E037C5"/>
    <w:rsid w:val="00E03B2F"/>
    <w:rsid w:val="00E03DFA"/>
    <w:rsid w:val="00E041C4"/>
    <w:rsid w:val="00E0496C"/>
    <w:rsid w:val="00E04B55"/>
    <w:rsid w:val="00E04BCE"/>
    <w:rsid w:val="00E04D4F"/>
    <w:rsid w:val="00E056CA"/>
    <w:rsid w:val="00E05746"/>
    <w:rsid w:val="00E0603B"/>
    <w:rsid w:val="00E0621B"/>
    <w:rsid w:val="00E064DF"/>
    <w:rsid w:val="00E06741"/>
    <w:rsid w:val="00E06796"/>
    <w:rsid w:val="00E0707B"/>
    <w:rsid w:val="00E07C30"/>
    <w:rsid w:val="00E07D87"/>
    <w:rsid w:val="00E10056"/>
    <w:rsid w:val="00E10211"/>
    <w:rsid w:val="00E11525"/>
    <w:rsid w:val="00E1182F"/>
    <w:rsid w:val="00E11CC5"/>
    <w:rsid w:val="00E1202E"/>
    <w:rsid w:val="00E12A4B"/>
    <w:rsid w:val="00E12D75"/>
    <w:rsid w:val="00E14180"/>
    <w:rsid w:val="00E15183"/>
    <w:rsid w:val="00E15492"/>
    <w:rsid w:val="00E158B2"/>
    <w:rsid w:val="00E15A9A"/>
    <w:rsid w:val="00E160C8"/>
    <w:rsid w:val="00E162F7"/>
    <w:rsid w:val="00E16363"/>
    <w:rsid w:val="00E16601"/>
    <w:rsid w:val="00E16ED8"/>
    <w:rsid w:val="00E17B21"/>
    <w:rsid w:val="00E17D01"/>
    <w:rsid w:val="00E17D10"/>
    <w:rsid w:val="00E2173E"/>
    <w:rsid w:val="00E219FD"/>
    <w:rsid w:val="00E21F95"/>
    <w:rsid w:val="00E22AD4"/>
    <w:rsid w:val="00E232AE"/>
    <w:rsid w:val="00E2346E"/>
    <w:rsid w:val="00E23AB4"/>
    <w:rsid w:val="00E247D7"/>
    <w:rsid w:val="00E24900"/>
    <w:rsid w:val="00E249A3"/>
    <w:rsid w:val="00E250F1"/>
    <w:rsid w:val="00E25715"/>
    <w:rsid w:val="00E25817"/>
    <w:rsid w:val="00E263AC"/>
    <w:rsid w:val="00E2641C"/>
    <w:rsid w:val="00E266EC"/>
    <w:rsid w:val="00E26904"/>
    <w:rsid w:val="00E27FA0"/>
    <w:rsid w:val="00E30149"/>
    <w:rsid w:val="00E3027A"/>
    <w:rsid w:val="00E3033E"/>
    <w:rsid w:val="00E3039E"/>
    <w:rsid w:val="00E30F24"/>
    <w:rsid w:val="00E31973"/>
    <w:rsid w:val="00E32D3C"/>
    <w:rsid w:val="00E335D6"/>
    <w:rsid w:val="00E33714"/>
    <w:rsid w:val="00E3485D"/>
    <w:rsid w:val="00E35B58"/>
    <w:rsid w:val="00E35E84"/>
    <w:rsid w:val="00E36495"/>
    <w:rsid w:val="00E36D00"/>
    <w:rsid w:val="00E37E85"/>
    <w:rsid w:val="00E37FFA"/>
    <w:rsid w:val="00E40468"/>
    <w:rsid w:val="00E408D2"/>
    <w:rsid w:val="00E4129D"/>
    <w:rsid w:val="00E41B18"/>
    <w:rsid w:val="00E4268A"/>
    <w:rsid w:val="00E42AE8"/>
    <w:rsid w:val="00E43474"/>
    <w:rsid w:val="00E4574A"/>
    <w:rsid w:val="00E45C39"/>
    <w:rsid w:val="00E45FB3"/>
    <w:rsid w:val="00E471AD"/>
    <w:rsid w:val="00E47A33"/>
    <w:rsid w:val="00E50BE3"/>
    <w:rsid w:val="00E51E38"/>
    <w:rsid w:val="00E52073"/>
    <w:rsid w:val="00E52296"/>
    <w:rsid w:val="00E522AA"/>
    <w:rsid w:val="00E523E3"/>
    <w:rsid w:val="00E52858"/>
    <w:rsid w:val="00E52C8C"/>
    <w:rsid w:val="00E53E07"/>
    <w:rsid w:val="00E54066"/>
    <w:rsid w:val="00E54234"/>
    <w:rsid w:val="00E5437D"/>
    <w:rsid w:val="00E54DE1"/>
    <w:rsid w:val="00E54F24"/>
    <w:rsid w:val="00E55CAD"/>
    <w:rsid w:val="00E56418"/>
    <w:rsid w:val="00E5689E"/>
    <w:rsid w:val="00E568C1"/>
    <w:rsid w:val="00E57121"/>
    <w:rsid w:val="00E5714D"/>
    <w:rsid w:val="00E57CF5"/>
    <w:rsid w:val="00E611DC"/>
    <w:rsid w:val="00E62555"/>
    <w:rsid w:val="00E62E0A"/>
    <w:rsid w:val="00E64E2B"/>
    <w:rsid w:val="00E65205"/>
    <w:rsid w:val="00E66C9F"/>
    <w:rsid w:val="00E67022"/>
    <w:rsid w:val="00E67E4D"/>
    <w:rsid w:val="00E7010D"/>
    <w:rsid w:val="00E712C6"/>
    <w:rsid w:val="00E713E9"/>
    <w:rsid w:val="00E72720"/>
    <w:rsid w:val="00E72A16"/>
    <w:rsid w:val="00E72AD1"/>
    <w:rsid w:val="00E72E5E"/>
    <w:rsid w:val="00E735AE"/>
    <w:rsid w:val="00E73CF6"/>
    <w:rsid w:val="00E7422A"/>
    <w:rsid w:val="00E74667"/>
    <w:rsid w:val="00E7576F"/>
    <w:rsid w:val="00E76371"/>
    <w:rsid w:val="00E76851"/>
    <w:rsid w:val="00E76D3C"/>
    <w:rsid w:val="00E76D7A"/>
    <w:rsid w:val="00E77574"/>
    <w:rsid w:val="00E77674"/>
    <w:rsid w:val="00E77A20"/>
    <w:rsid w:val="00E80427"/>
    <w:rsid w:val="00E8071A"/>
    <w:rsid w:val="00E80C54"/>
    <w:rsid w:val="00E8103D"/>
    <w:rsid w:val="00E817E1"/>
    <w:rsid w:val="00E818E1"/>
    <w:rsid w:val="00E82DC9"/>
    <w:rsid w:val="00E843BB"/>
    <w:rsid w:val="00E8665F"/>
    <w:rsid w:val="00E86B60"/>
    <w:rsid w:val="00E87290"/>
    <w:rsid w:val="00E87E58"/>
    <w:rsid w:val="00E90256"/>
    <w:rsid w:val="00E9055D"/>
    <w:rsid w:val="00E9096C"/>
    <w:rsid w:val="00E91335"/>
    <w:rsid w:val="00E919C5"/>
    <w:rsid w:val="00E91E89"/>
    <w:rsid w:val="00E91EEB"/>
    <w:rsid w:val="00E921B6"/>
    <w:rsid w:val="00E92C14"/>
    <w:rsid w:val="00E936AF"/>
    <w:rsid w:val="00E936F6"/>
    <w:rsid w:val="00E93DE0"/>
    <w:rsid w:val="00E948EC"/>
    <w:rsid w:val="00E949D8"/>
    <w:rsid w:val="00E94C86"/>
    <w:rsid w:val="00E9587B"/>
    <w:rsid w:val="00E963A4"/>
    <w:rsid w:val="00E965A0"/>
    <w:rsid w:val="00E9786E"/>
    <w:rsid w:val="00E979D4"/>
    <w:rsid w:val="00E97F0D"/>
    <w:rsid w:val="00EA028D"/>
    <w:rsid w:val="00EA11D1"/>
    <w:rsid w:val="00EA1B86"/>
    <w:rsid w:val="00EA1BFA"/>
    <w:rsid w:val="00EA2222"/>
    <w:rsid w:val="00EA281B"/>
    <w:rsid w:val="00EA2FCB"/>
    <w:rsid w:val="00EA338A"/>
    <w:rsid w:val="00EA3EDB"/>
    <w:rsid w:val="00EA3FAC"/>
    <w:rsid w:val="00EA40DF"/>
    <w:rsid w:val="00EA57AC"/>
    <w:rsid w:val="00EA61CC"/>
    <w:rsid w:val="00EA7674"/>
    <w:rsid w:val="00EB0217"/>
    <w:rsid w:val="00EB02D3"/>
    <w:rsid w:val="00EB06CA"/>
    <w:rsid w:val="00EB1427"/>
    <w:rsid w:val="00EB1A66"/>
    <w:rsid w:val="00EB20AE"/>
    <w:rsid w:val="00EB286A"/>
    <w:rsid w:val="00EB319A"/>
    <w:rsid w:val="00EB3B68"/>
    <w:rsid w:val="00EB3B84"/>
    <w:rsid w:val="00EB3F83"/>
    <w:rsid w:val="00EB407D"/>
    <w:rsid w:val="00EB471E"/>
    <w:rsid w:val="00EB48E7"/>
    <w:rsid w:val="00EB4BB0"/>
    <w:rsid w:val="00EB4C7C"/>
    <w:rsid w:val="00EB4CC5"/>
    <w:rsid w:val="00EB5A19"/>
    <w:rsid w:val="00EB6FE8"/>
    <w:rsid w:val="00EB7DCD"/>
    <w:rsid w:val="00EC01ED"/>
    <w:rsid w:val="00EC08CA"/>
    <w:rsid w:val="00EC0A93"/>
    <w:rsid w:val="00EC0C67"/>
    <w:rsid w:val="00EC1027"/>
    <w:rsid w:val="00EC12FE"/>
    <w:rsid w:val="00EC2324"/>
    <w:rsid w:val="00EC2358"/>
    <w:rsid w:val="00EC3D7C"/>
    <w:rsid w:val="00EC46E4"/>
    <w:rsid w:val="00EC46FD"/>
    <w:rsid w:val="00EC63DA"/>
    <w:rsid w:val="00EC6963"/>
    <w:rsid w:val="00EC7172"/>
    <w:rsid w:val="00EC7266"/>
    <w:rsid w:val="00EC751C"/>
    <w:rsid w:val="00EC7ECE"/>
    <w:rsid w:val="00ED0462"/>
    <w:rsid w:val="00ED1143"/>
    <w:rsid w:val="00ED1366"/>
    <w:rsid w:val="00ED2463"/>
    <w:rsid w:val="00ED28A8"/>
    <w:rsid w:val="00ED2B7E"/>
    <w:rsid w:val="00ED62ED"/>
    <w:rsid w:val="00ED6D7E"/>
    <w:rsid w:val="00ED7156"/>
    <w:rsid w:val="00ED7236"/>
    <w:rsid w:val="00ED723F"/>
    <w:rsid w:val="00ED769E"/>
    <w:rsid w:val="00ED78DB"/>
    <w:rsid w:val="00ED797E"/>
    <w:rsid w:val="00ED7A60"/>
    <w:rsid w:val="00EE02C8"/>
    <w:rsid w:val="00EE037A"/>
    <w:rsid w:val="00EE0387"/>
    <w:rsid w:val="00EE04E0"/>
    <w:rsid w:val="00EE080F"/>
    <w:rsid w:val="00EE0D5F"/>
    <w:rsid w:val="00EE0F2B"/>
    <w:rsid w:val="00EE13DB"/>
    <w:rsid w:val="00EE1D69"/>
    <w:rsid w:val="00EE2268"/>
    <w:rsid w:val="00EE2F33"/>
    <w:rsid w:val="00EE305B"/>
    <w:rsid w:val="00EE39AD"/>
    <w:rsid w:val="00EE3D98"/>
    <w:rsid w:val="00EE4506"/>
    <w:rsid w:val="00EE48B2"/>
    <w:rsid w:val="00EE4D7E"/>
    <w:rsid w:val="00EE4D83"/>
    <w:rsid w:val="00EE4ECE"/>
    <w:rsid w:val="00EE5B70"/>
    <w:rsid w:val="00EE5CAD"/>
    <w:rsid w:val="00EE6488"/>
    <w:rsid w:val="00EE69F2"/>
    <w:rsid w:val="00EE6B99"/>
    <w:rsid w:val="00EE7FC3"/>
    <w:rsid w:val="00EF0193"/>
    <w:rsid w:val="00EF144C"/>
    <w:rsid w:val="00EF1630"/>
    <w:rsid w:val="00EF2007"/>
    <w:rsid w:val="00EF219F"/>
    <w:rsid w:val="00EF2691"/>
    <w:rsid w:val="00EF28A6"/>
    <w:rsid w:val="00EF29BA"/>
    <w:rsid w:val="00EF381A"/>
    <w:rsid w:val="00EF445B"/>
    <w:rsid w:val="00EF4593"/>
    <w:rsid w:val="00EF4669"/>
    <w:rsid w:val="00EF473E"/>
    <w:rsid w:val="00EF5CE4"/>
    <w:rsid w:val="00EF6273"/>
    <w:rsid w:val="00EF6574"/>
    <w:rsid w:val="00EF6711"/>
    <w:rsid w:val="00EF6B73"/>
    <w:rsid w:val="00EF6EE3"/>
    <w:rsid w:val="00EF79BA"/>
    <w:rsid w:val="00EF7E92"/>
    <w:rsid w:val="00EF7EFE"/>
    <w:rsid w:val="00EF7FE8"/>
    <w:rsid w:val="00F0041B"/>
    <w:rsid w:val="00F00EC8"/>
    <w:rsid w:val="00F011FA"/>
    <w:rsid w:val="00F012AA"/>
    <w:rsid w:val="00F01E16"/>
    <w:rsid w:val="00F01ED2"/>
    <w:rsid w:val="00F0258B"/>
    <w:rsid w:val="00F02608"/>
    <w:rsid w:val="00F02B79"/>
    <w:rsid w:val="00F04019"/>
    <w:rsid w:val="00F044E6"/>
    <w:rsid w:val="00F04AF0"/>
    <w:rsid w:val="00F0504C"/>
    <w:rsid w:val="00F05EDB"/>
    <w:rsid w:val="00F067D4"/>
    <w:rsid w:val="00F0716B"/>
    <w:rsid w:val="00F100AA"/>
    <w:rsid w:val="00F102C7"/>
    <w:rsid w:val="00F1033E"/>
    <w:rsid w:val="00F1093D"/>
    <w:rsid w:val="00F10F72"/>
    <w:rsid w:val="00F11F06"/>
    <w:rsid w:val="00F1206E"/>
    <w:rsid w:val="00F120F9"/>
    <w:rsid w:val="00F1269B"/>
    <w:rsid w:val="00F131EB"/>
    <w:rsid w:val="00F1470C"/>
    <w:rsid w:val="00F15736"/>
    <w:rsid w:val="00F160CC"/>
    <w:rsid w:val="00F160EA"/>
    <w:rsid w:val="00F174FD"/>
    <w:rsid w:val="00F17C3E"/>
    <w:rsid w:val="00F17C98"/>
    <w:rsid w:val="00F200DB"/>
    <w:rsid w:val="00F20296"/>
    <w:rsid w:val="00F203ED"/>
    <w:rsid w:val="00F205D7"/>
    <w:rsid w:val="00F20A24"/>
    <w:rsid w:val="00F221A6"/>
    <w:rsid w:val="00F22638"/>
    <w:rsid w:val="00F227C0"/>
    <w:rsid w:val="00F23262"/>
    <w:rsid w:val="00F23693"/>
    <w:rsid w:val="00F24FB9"/>
    <w:rsid w:val="00F25318"/>
    <w:rsid w:val="00F254EC"/>
    <w:rsid w:val="00F257D6"/>
    <w:rsid w:val="00F26466"/>
    <w:rsid w:val="00F27EB9"/>
    <w:rsid w:val="00F30337"/>
    <w:rsid w:val="00F3249D"/>
    <w:rsid w:val="00F324EC"/>
    <w:rsid w:val="00F32516"/>
    <w:rsid w:val="00F328AF"/>
    <w:rsid w:val="00F332ED"/>
    <w:rsid w:val="00F33E39"/>
    <w:rsid w:val="00F33FFC"/>
    <w:rsid w:val="00F342D0"/>
    <w:rsid w:val="00F34834"/>
    <w:rsid w:val="00F351F5"/>
    <w:rsid w:val="00F35842"/>
    <w:rsid w:val="00F359FD"/>
    <w:rsid w:val="00F36415"/>
    <w:rsid w:val="00F37921"/>
    <w:rsid w:val="00F37AAD"/>
    <w:rsid w:val="00F37B5C"/>
    <w:rsid w:val="00F37B7C"/>
    <w:rsid w:val="00F408BE"/>
    <w:rsid w:val="00F40C7D"/>
    <w:rsid w:val="00F414DD"/>
    <w:rsid w:val="00F41B13"/>
    <w:rsid w:val="00F43471"/>
    <w:rsid w:val="00F4387C"/>
    <w:rsid w:val="00F438DF"/>
    <w:rsid w:val="00F43AD3"/>
    <w:rsid w:val="00F454FE"/>
    <w:rsid w:val="00F45BD3"/>
    <w:rsid w:val="00F46FD0"/>
    <w:rsid w:val="00F470FA"/>
    <w:rsid w:val="00F50D2D"/>
    <w:rsid w:val="00F5122D"/>
    <w:rsid w:val="00F51761"/>
    <w:rsid w:val="00F51BAC"/>
    <w:rsid w:val="00F527F8"/>
    <w:rsid w:val="00F52AEA"/>
    <w:rsid w:val="00F53962"/>
    <w:rsid w:val="00F5399D"/>
    <w:rsid w:val="00F54058"/>
    <w:rsid w:val="00F5515D"/>
    <w:rsid w:val="00F5559F"/>
    <w:rsid w:val="00F55862"/>
    <w:rsid w:val="00F55BFA"/>
    <w:rsid w:val="00F56144"/>
    <w:rsid w:val="00F56497"/>
    <w:rsid w:val="00F56C38"/>
    <w:rsid w:val="00F578AD"/>
    <w:rsid w:val="00F578BE"/>
    <w:rsid w:val="00F57A4B"/>
    <w:rsid w:val="00F607D9"/>
    <w:rsid w:val="00F6113E"/>
    <w:rsid w:val="00F612EE"/>
    <w:rsid w:val="00F61599"/>
    <w:rsid w:val="00F62A0D"/>
    <w:rsid w:val="00F631B1"/>
    <w:rsid w:val="00F634E8"/>
    <w:rsid w:val="00F6399F"/>
    <w:rsid w:val="00F63BF2"/>
    <w:rsid w:val="00F6417D"/>
    <w:rsid w:val="00F6512E"/>
    <w:rsid w:val="00F65187"/>
    <w:rsid w:val="00F656A7"/>
    <w:rsid w:val="00F65995"/>
    <w:rsid w:val="00F66D2A"/>
    <w:rsid w:val="00F66DAC"/>
    <w:rsid w:val="00F674A9"/>
    <w:rsid w:val="00F67E24"/>
    <w:rsid w:val="00F67E28"/>
    <w:rsid w:val="00F70247"/>
    <w:rsid w:val="00F70776"/>
    <w:rsid w:val="00F715C7"/>
    <w:rsid w:val="00F71AB3"/>
    <w:rsid w:val="00F72553"/>
    <w:rsid w:val="00F72DB4"/>
    <w:rsid w:val="00F7367F"/>
    <w:rsid w:val="00F73B44"/>
    <w:rsid w:val="00F756FC"/>
    <w:rsid w:val="00F757DF"/>
    <w:rsid w:val="00F77986"/>
    <w:rsid w:val="00F77D6D"/>
    <w:rsid w:val="00F8098B"/>
    <w:rsid w:val="00F81273"/>
    <w:rsid w:val="00F82136"/>
    <w:rsid w:val="00F823CB"/>
    <w:rsid w:val="00F825BE"/>
    <w:rsid w:val="00F82737"/>
    <w:rsid w:val="00F82A2A"/>
    <w:rsid w:val="00F82E26"/>
    <w:rsid w:val="00F831D8"/>
    <w:rsid w:val="00F84556"/>
    <w:rsid w:val="00F84D56"/>
    <w:rsid w:val="00F8538C"/>
    <w:rsid w:val="00F8564F"/>
    <w:rsid w:val="00F85A8A"/>
    <w:rsid w:val="00F86941"/>
    <w:rsid w:val="00F87143"/>
    <w:rsid w:val="00F8745F"/>
    <w:rsid w:val="00F876B1"/>
    <w:rsid w:val="00F910E1"/>
    <w:rsid w:val="00F9128B"/>
    <w:rsid w:val="00F91785"/>
    <w:rsid w:val="00F91A9B"/>
    <w:rsid w:val="00F91E86"/>
    <w:rsid w:val="00F92395"/>
    <w:rsid w:val="00F925BF"/>
    <w:rsid w:val="00F92A49"/>
    <w:rsid w:val="00F93F17"/>
    <w:rsid w:val="00F94CC8"/>
    <w:rsid w:val="00F95BBA"/>
    <w:rsid w:val="00F960EA"/>
    <w:rsid w:val="00F96A90"/>
    <w:rsid w:val="00F979A3"/>
    <w:rsid w:val="00FA04D2"/>
    <w:rsid w:val="00FA07C3"/>
    <w:rsid w:val="00FA09A1"/>
    <w:rsid w:val="00FA19FF"/>
    <w:rsid w:val="00FA23FD"/>
    <w:rsid w:val="00FA244D"/>
    <w:rsid w:val="00FA2B25"/>
    <w:rsid w:val="00FA2F63"/>
    <w:rsid w:val="00FA3097"/>
    <w:rsid w:val="00FA33B8"/>
    <w:rsid w:val="00FA3556"/>
    <w:rsid w:val="00FA3CDB"/>
    <w:rsid w:val="00FA3F47"/>
    <w:rsid w:val="00FA519C"/>
    <w:rsid w:val="00FA54A6"/>
    <w:rsid w:val="00FA5D7C"/>
    <w:rsid w:val="00FA6B2D"/>
    <w:rsid w:val="00FA6CE5"/>
    <w:rsid w:val="00FA7D22"/>
    <w:rsid w:val="00FB0034"/>
    <w:rsid w:val="00FB0F2C"/>
    <w:rsid w:val="00FB1589"/>
    <w:rsid w:val="00FB286C"/>
    <w:rsid w:val="00FB2C4D"/>
    <w:rsid w:val="00FB3B21"/>
    <w:rsid w:val="00FB3B59"/>
    <w:rsid w:val="00FB55E2"/>
    <w:rsid w:val="00FB5ADD"/>
    <w:rsid w:val="00FB611F"/>
    <w:rsid w:val="00FB6960"/>
    <w:rsid w:val="00FB6D63"/>
    <w:rsid w:val="00FB7818"/>
    <w:rsid w:val="00FB7C96"/>
    <w:rsid w:val="00FC008E"/>
    <w:rsid w:val="00FC035A"/>
    <w:rsid w:val="00FC0424"/>
    <w:rsid w:val="00FC059D"/>
    <w:rsid w:val="00FC1205"/>
    <w:rsid w:val="00FC275D"/>
    <w:rsid w:val="00FC2A0F"/>
    <w:rsid w:val="00FC2FAF"/>
    <w:rsid w:val="00FC3093"/>
    <w:rsid w:val="00FC3FB5"/>
    <w:rsid w:val="00FC431B"/>
    <w:rsid w:val="00FC49F0"/>
    <w:rsid w:val="00FC4E42"/>
    <w:rsid w:val="00FC4F69"/>
    <w:rsid w:val="00FC4FCA"/>
    <w:rsid w:val="00FC62AE"/>
    <w:rsid w:val="00FC6527"/>
    <w:rsid w:val="00FC6529"/>
    <w:rsid w:val="00FC6720"/>
    <w:rsid w:val="00FC75A6"/>
    <w:rsid w:val="00FC7D07"/>
    <w:rsid w:val="00FD0339"/>
    <w:rsid w:val="00FD0B14"/>
    <w:rsid w:val="00FD1077"/>
    <w:rsid w:val="00FD15A0"/>
    <w:rsid w:val="00FD1AF3"/>
    <w:rsid w:val="00FD2A3A"/>
    <w:rsid w:val="00FD2E28"/>
    <w:rsid w:val="00FD3410"/>
    <w:rsid w:val="00FD3C65"/>
    <w:rsid w:val="00FD412F"/>
    <w:rsid w:val="00FD4843"/>
    <w:rsid w:val="00FD546D"/>
    <w:rsid w:val="00FD5519"/>
    <w:rsid w:val="00FD5CFE"/>
    <w:rsid w:val="00FD697F"/>
    <w:rsid w:val="00FD6E4A"/>
    <w:rsid w:val="00FD7085"/>
    <w:rsid w:val="00FD713D"/>
    <w:rsid w:val="00FD775A"/>
    <w:rsid w:val="00FD77EF"/>
    <w:rsid w:val="00FE0028"/>
    <w:rsid w:val="00FE0272"/>
    <w:rsid w:val="00FE0288"/>
    <w:rsid w:val="00FE1009"/>
    <w:rsid w:val="00FE11E4"/>
    <w:rsid w:val="00FE132E"/>
    <w:rsid w:val="00FE230A"/>
    <w:rsid w:val="00FE23C7"/>
    <w:rsid w:val="00FE254A"/>
    <w:rsid w:val="00FE262D"/>
    <w:rsid w:val="00FE2945"/>
    <w:rsid w:val="00FE3457"/>
    <w:rsid w:val="00FE3BD1"/>
    <w:rsid w:val="00FE4689"/>
    <w:rsid w:val="00FE4B89"/>
    <w:rsid w:val="00FE4C64"/>
    <w:rsid w:val="00FE52F8"/>
    <w:rsid w:val="00FE58EB"/>
    <w:rsid w:val="00FE6DB1"/>
    <w:rsid w:val="00FF0695"/>
    <w:rsid w:val="00FF0F96"/>
    <w:rsid w:val="00FF1615"/>
    <w:rsid w:val="00FF1801"/>
    <w:rsid w:val="00FF2E21"/>
    <w:rsid w:val="00FF3844"/>
    <w:rsid w:val="00FF5CA3"/>
    <w:rsid w:val="00FF62DF"/>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C450EA7"/>
  <w15:chartTrackingRefBased/>
  <w15:docId w15:val="{33E322C3-488A-4A99-94F8-63890CEB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40E"/>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semiHidden/>
    <w:locked/>
    <w:rsid w:val="00402E24"/>
    <w:rPr>
      <w:rFonts w:cs="Times New Roman"/>
      <w:sz w:val="24"/>
      <w:szCs w:val="24"/>
    </w:rPr>
  </w:style>
  <w:style w:type="paragraph" w:styleId="Kazalovsebine1">
    <w:name w:val="toc 1"/>
    <w:basedOn w:val="Naslov1"/>
    <w:next w:val="Naslov1"/>
    <w:link w:val="Kazalovsebine1Znak"/>
    <w:autoRedefine/>
    <w:uiPriority w:val="39"/>
    <w:rsid w:val="00AF5DD2"/>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DB7B75"/>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99"/>
    <w:semiHidden/>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20"/>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aliases w:val="Naslov2.2"/>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EF7EFE"/>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aliases w:val="Naslov2.2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AF5DD2"/>
    <w:rPr>
      <w:rFonts w:ascii="Tahoma" w:hAnsi="Tahoma" w:cs="Tahoma"/>
      <w:noProof/>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52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2943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locked/>
    <w:rsid w:val="00FE0028"/>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E0028"/>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locked/>
    <w:rsid w:val="00FE0028"/>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E0028"/>
    <w:rPr>
      <w:rFonts w:ascii="Arial" w:hAnsi="Arial" w:cs="Arial"/>
      <w:vanish/>
      <w:sz w:val="16"/>
      <w:szCs w:val="16"/>
    </w:rPr>
  </w:style>
  <w:style w:type="character" w:styleId="SledenaHiperpovezava">
    <w:name w:val="FollowedHyperlink"/>
    <w:uiPriority w:val="99"/>
    <w:semiHidden/>
    <w:unhideWhenUsed/>
    <w:locked/>
    <w:rsid w:val="00CA74EF"/>
    <w:rPr>
      <w:color w:val="954F72"/>
      <w:u w:val="single"/>
    </w:rPr>
  </w:style>
  <w:style w:type="paragraph" w:customStyle="1" w:styleId="xl63">
    <w:name w:val="xl63"/>
    <w:basedOn w:val="Navaden"/>
    <w:rsid w:val="00901305"/>
    <w:pPr>
      <w:spacing w:before="100" w:beforeAutospacing="1" w:after="100" w:afterAutospacing="1"/>
    </w:pPr>
    <w:rPr>
      <w:rFonts w:cs="Tahoma"/>
      <w:sz w:val="18"/>
      <w:szCs w:val="18"/>
    </w:rPr>
  </w:style>
  <w:style w:type="paragraph" w:customStyle="1" w:styleId="xl64">
    <w:name w:val="xl64"/>
    <w:basedOn w:val="Navaden"/>
    <w:rsid w:val="00901305"/>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901305"/>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9013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9013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901305"/>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394ACE"/>
    <w:rPr>
      <w:color w:val="808080"/>
      <w:shd w:val="clear" w:color="auto" w:fill="E6E6E6"/>
    </w:rPr>
  </w:style>
  <w:style w:type="paragraph" w:customStyle="1" w:styleId="3vff3xh4yd">
    <w:name w:val="_3vff3xh4yd"/>
    <w:basedOn w:val="Navaden"/>
    <w:rsid w:val="00D72EB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243586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01328880">
      <w:bodyDiv w:val="1"/>
      <w:marLeft w:val="0"/>
      <w:marRight w:val="0"/>
      <w:marTop w:val="0"/>
      <w:marBottom w:val="0"/>
      <w:divBdr>
        <w:top w:val="none" w:sz="0" w:space="0" w:color="auto"/>
        <w:left w:val="none" w:sz="0" w:space="0" w:color="auto"/>
        <w:bottom w:val="none" w:sz="0" w:space="0" w:color="auto"/>
        <w:right w:val="none" w:sz="0" w:space="0" w:color="auto"/>
      </w:divBdr>
    </w:div>
    <w:div w:id="219437914">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34190638">
      <w:bodyDiv w:val="1"/>
      <w:marLeft w:val="0"/>
      <w:marRight w:val="0"/>
      <w:marTop w:val="0"/>
      <w:marBottom w:val="0"/>
      <w:divBdr>
        <w:top w:val="none" w:sz="0" w:space="0" w:color="auto"/>
        <w:left w:val="none" w:sz="0" w:space="0" w:color="auto"/>
        <w:bottom w:val="none" w:sz="0" w:space="0" w:color="auto"/>
        <w:right w:val="none" w:sz="0" w:space="0" w:color="auto"/>
      </w:divBdr>
      <w:divsChild>
        <w:div w:id="947851736">
          <w:marLeft w:val="0"/>
          <w:marRight w:val="0"/>
          <w:marTop w:val="0"/>
          <w:marBottom w:val="0"/>
          <w:divBdr>
            <w:top w:val="none" w:sz="0" w:space="0" w:color="auto"/>
            <w:left w:val="none" w:sz="0" w:space="0" w:color="auto"/>
            <w:bottom w:val="none" w:sz="0" w:space="0" w:color="auto"/>
            <w:right w:val="none" w:sz="0" w:space="0" w:color="auto"/>
          </w:divBdr>
          <w:divsChild>
            <w:div w:id="975642941">
              <w:marLeft w:val="0"/>
              <w:marRight w:val="0"/>
              <w:marTop w:val="0"/>
              <w:marBottom w:val="0"/>
              <w:divBdr>
                <w:top w:val="none" w:sz="0" w:space="0" w:color="auto"/>
                <w:left w:val="none" w:sz="0" w:space="0" w:color="auto"/>
                <w:bottom w:val="none" w:sz="0" w:space="0" w:color="auto"/>
                <w:right w:val="none" w:sz="0" w:space="0" w:color="auto"/>
              </w:divBdr>
              <w:divsChild>
                <w:div w:id="1798835122">
                  <w:marLeft w:val="0"/>
                  <w:marRight w:val="0"/>
                  <w:marTop w:val="0"/>
                  <w:marBottom w:val="0"/>
                  <w:divBdr>
                    <w:top w:val="none" w:sz="0" w:space="0" w:color="auto"/>
                    <w:left w:val="none" w:sz="0" w:space="0" w:color="auto"/>
                    <w:bottom w:val="none" w:sz="0" w:space="0" w:color="auto"/>
                    <w:right w:val="none" w:sz="0" w:space="0" w:color="auto"/>
                  </w:divBdr>
                  <w:divsChild>
                    <w:div w:id="1691025721">
                      <w:marLeft w:val="0"/>
                      <w:marRight w:val="0"/>
                      <w:marTop w:val="0"/>
                      <w:marBottom w:val="0"/>
                      <w:divBdr>
                        <w:top w:val="none" w:sz="0" w:space="0" w:color="auto"/>
                        <w:left w:val="none" w:sz="0" w:space="0" w:color="auto"/>
                        <w:bottom w:val="none" w:sz="0" w:space="0" w:color="auto"/>
                        <w:right w:val="none" w:sz="0" w:space="0" w:color="auto"/>
                      </w:divBdr>
                      <w:divsChild>
                        <w:div w:id="1339310808">
                          <w:marLeft w:val="0"/>
                          <w:marRight w:val="0"/>
                          <w:marTop w:val="0"/>
                          <w:marBottom w:val="0"/>
                          <w:divBdr>
                            <w:top w:val="none" w:sz="0" w:space="0" w:color="auto"/>
                            <w:left w:val="none" w:sz="0" w:space="0" w:color="auto"/>
                            <w:bottom w:val="none" w:sz="0" w:space="0" w:color="auto"/>
                            <w:right w:val="none" w:sz="0" w:space="0" w:color="auto"/>
                          </w:divBdr>
                          <w:divsChild>
                            <w:div w:id="206183628">
                              <w:marLeft w:val="0"/>
                              <w:marRight w:val="0"/>
                              <w:marTop w:val="0"/>
                              <w:marBottom w:val="0"/>
                              <w:divBdr>
                                <w:top w:val="none" w:sz="0" w:space="0" w:color="auto"/>
                                <w:left w:val="none" w:sz="0" w:space="0" w:color="auto"/>
                                <w:bottom w:val="none" w:sz="0" w:space="0" w:color="auto"/>
                                <w:right w:val="none" w:sz="0" w:space="0" w:color="auto"/>
                              </w:divBdr>
                              <w:divsChild>
                                <w:div w:id="282543739">
                                  <w:marLeft w:val="0"/>
                                  <w:marRight w:val="0"/>
                                  <w:marTop w:val="0"/>
                                  <w:marBottom w:val="0"/>
                                  <w:divBdr>
                                    <w:top w:val="none" w:sz="0" w:space="0" w:color="auto"/>
                                    <w:left w:val="none" w:sz="0" w:space="0" w:color="auto"/>
                                    <w:bottom w:val="none" w:sz="0" w:space="0" w:color="auto"/>
                                    <w:right w:val="none" w:sz="0" w:space="0" w:color="auto"/>
                                  </w:divBdr>
                                  <w:divsChild>
                                    <w:div w:id="1035275705">
                                      <w:marLeft w:val="0"/>
                                      <w:marRight w:val="0"/>
                                      <w:marTop w:val="0"/>
                                      <w:marBottom w:val="0"/>
                                      <w:divBdr>
                                        <w:top w:val="none" w:sz="0" w:space="0" w:color="auto"/>
                                        <w:left w:val="none" w:sz="0" w:space="0" w:color="auto"/>
                                        <w:bottom w:val="none" w:sz="0" w:space="0" w:color="auto"/>
                                        <w:right w:val="none" w:sz="0" w:space="0" w:color="auto"/>
                                      </w:divBdr>
                                      <w:divsChild>
                                        <w:div w:id="1414279543">
                                          <w:marLeft w:val="0"/>
                                          <w:marRight w:val="0"/>
                                          <w:marTop w:val="0"/>
                                          <w:marBottom w:val="0"/>
                                          <w:divBdr>
                                            <w:top w:val="none" w:sz="0" w:space="0" w:color="auto"/>
                                            <w:left w:val="none" w:sz="0" w:space="0" w:color="auto"/>
                                            <w:bottom w:val="none" w:sz="0" w:space="0" w:color="auto"/>
                                            <w:right w:val="none" w:sz="0" w:space="0" w:color="auto"/>
                                          </w:divBdr>
                                          <w:divsChild>
                                            <w:div w:id="1188835033">
                                              <w:marLeft w:val="0"/>
                                              <w:marRight w:val="0"/>
                                              <w:marTop w:val="0"/>
                                              <w:marBottom w:val="0"/>
                                              <w:divBdr>
                                                <w:top w:val="none" w:sz="0" w:space="0" w:color="auto"/>
                                                <w:left w:val="none" w:sz="0" w:space="0" w:color="auto"/>
                                                <w:bottom w:val="none" w:sz="0" w:space="0" w:color="auto"/>
                                                <w:right w:val="none" w:sz="0" w:space="0" w:color="auto"/>
                                              </w:divBdr>
                                              <w:divsChild>
                                                <w:div w:id="2136681136">
                                                  <w:marLeft w:val="0"/>
                                                  <w:marRight w:val="0"/>
                                                  <w:marTop w:val="0"/>
                                                  <w:marBottom w:val="0"/>
                                                  <w:divBdr>
                                                    <w:top w:val="none" w:sz="0" w:space="0" w:color="auto"/>
                                                    <w:left w:val="none" w:sz="0" w:space="0" w:color="auto"/>
                                                    <w:bottom w:val="none" w:sz="0" w:space="0" w:color="auto"/>
                                                    <w:right w:val="none" w:sz="0" w:space="0" w:color="auto"/>
                                                  </w:divBdr>
                                                  <w:divsChild>
                                                    <w:div w:id="1872959273">
                                                      <w:marLeft w:val="0"/>
                                                      <w:marRight w:val="0"/>
                                                      <w:marTop w:val="0"/>
                                                      <w:marBottom w:val="0"/>
                                                      <w:divBdr>
                                                        <w:top w:val="none" w:sz="0" w:space="0" w:color="auto"/>
                                                        <w:left w:val="none" w:sz="0" w:space="0" w:color="auto"/>
                                                        <w:bottom w:val="none" w:sz="0" w:space="0" w:color="auto"/>
                                                        <w:right w:val="none" w:sz="0" w:space="0" w:color="auto"/>
                                                      </w:divBdr>
                                                      <w:divsChild>
                                                        <w:div w:id="659190591">
                                                          <w:marLeft w:val="0"/>
                                                          <w:marRight w:val="0"/>
                                                          <w:marTop w:val="0"/>
                                                          <w:marBottom w:val="0"/>
                                                          <w:divBdr>
                                                            <w:top w:val="none" w:sz="0" w:space="0" w:color="auto"/>
                                                            <w:left w:val="none" w:sz="0" w:space="0" w:color="auto"/>
                                                            <w:bottom w:val="none" w:sz="0" w:space="0" w:color="auto"/>
                                                            <w:right w:val="none" w:sz="0" w:space="0" w:color="auto"/>
                                                          </w:divBdr>
                                                          <w:divsChild>
                                                            <w:div w:id="1781870763">
                                                              <w:marLeft w:val="0"/>
                                                              <w:marRight w:val="0"/>
                                                              <w:marTop w:val="0"/>
                                                              <w:marBottom w:val="0"/>
                                                              <w:divBdr>
                                                                <w:top w:val="none" w:sz="0" w:space="0" w:color="auto"/>
                                                                <w:left w:val="none" w:sz="0" w:space="0" w:color="auto"/>
                                                                <w:bottom w:val="none" w:sz="0" w:space="0" w:color="auto"/>
                                                                <w:right w:val="none" w:sz="0" w:space="0" w:color="auto"/>
                                                              </w:divBdr>
                                                              <w:divsChild>
                                                                <w:div w:id="936249217">
                                                                  <w:marLeft w:val="0"/>
                                                                  <w:marRight w:val="0"/>
                                                                  <w:marTop w:val="100"/>
                                                                  <w:marBottom w:val="100"/>
                                                                  <w:divBdr>
                                                                    <w:top w:val="none" w:sz="0" w:space="0" w:color="auto"/>
                                                                    <w:left w:val="none" w:sz="0" w:space="0" w:color="auto"/>
                                                                    <w:bottom w:val="none" w:sz="0" w:space="0" w:color="auto"/>
                                                                    <w:right w:val="none" w:sz="0" w:space="0" w:color="auto"/>
                                                                  </w:divBdr>
                                                                  <w:divsChild>
                                                                    <w:div w:id="673533041">
                                                                      <w:marLeft w:val="0"/>
                                                                      <w:marRight w:val="0"/>
                                                                      <w:marTop w:val="0"/>
                                                                      <w:marBottom w:val="0"/>
                                                                      <w:divBdr>
                                                                        <w:top w:val="none" w:sz="0" w:space="0" w:color="auto"/>
                                                                        <w:left w:val="none" w:sz="0" w:space="0" w:color="auto"/>
                                                                        <w:bottom w:val="none" w:sz="0" w:space="0" w:color="auto"/>
                                                                        <w:right w:val="none" w:sz="0" w:space="0" w:color="auto"/>
                                                                      </w:divBdr>
                                                                      <w:divsChild>
                                                                        <w:div w:id="412169995">
                                                                          <w:marLeft w:val="0"/>
                                                                          <w:marRight w:val="0"/>
                                                                          <w:marTop w:val="0"/>
                                                                          <w:marBottom w:val="0"/>
                                                                          <w:divBdr>
                                                                            <w:top w:val="none" w:sz="0" w:space="0" w:color="auto"/>
                                                                            <w:left w:val="none" w:sz="0" w:space="0" w:color="auto"/>
                                                                            <w:bottom w:val="none" w:sz="0" w:space="0" w:color="auto"/>
                                                                            <w:right w:val="none" w:sz="0" w:space="0" w:color="auto"/>
                                                                          </w:divBdr>
                                                                          <w:divsChild>
                                                                            <w:div w:id="1721899461">
                                                                              <w:marLeft w:val="0"/>
                                                                              <w:marRight w:val="0"/>
                                                                              <w:marTop w:val="0"/>
                                                                              <w:marBottom w:val="0"/>
                                                                              <w:divBdr>
                                                                                <w:top w:val="none" w:sz="0" w:space="0" w:color="auto"/>
                                                                                <w:left w:val="none" w:sz="0" w:space="0" w:color="auto"/>
                                                                                <w:bottom w:val="none" w:sz="0" w:space="0" w:color="auto"/>
                                                                                <w:right w:val="none" w:sz="0" w:space="0" w:color="auto"/>
                                                                              </w:divBdr>
                                                                              <w:divsChild>
                                                                                <w:div w:id="14406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5038547">
      <w:bodyDiv w:val="1"/>
      <w:marLeft w:val="0"/>
      <w:marRight w:val="0"/>
      <w:marTop w:val="0"/>
      <w:marBottom w:val="0"/>
      <w:divBdr>
        <w:top w:val="none" w:sz="0" w:space="0" w:color="auto"/>
        <w:left w:val="none" w:sz="0" w:space="0" w:color="auto"/>
        <w:bottom w:val="none" w:sz="0" w:space="0" w:color="auto"/>
        <w:right w:val="none" w:sz="0" w:space="0" w:color="auto"/>
      </w:divBdr>
    </w:div>
    <w:div w:id="348217282">
      <w:bodyDiv w:val="1"/>
      <w:marLeft w:val="0"/>
      <w:marRight w:val="0"/>
      <w:marTop w:val="0"/>
      <w:marBottom w:val="0"/>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65376166">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16484418">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5902248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87270554">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43196619">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88746768">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4661930">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906261597">
      <w:bodyDiv w:val="1"/>
      <w:marLeft w:val="0"/>
      <w:marRight w:val="0"/>
      <w:marTop w:val="0"/>
      <w:marBottom w:val="0"/>
      <w:divBdr>
        <w:top w:val="none" w:sz="0" w:space="0" w:color="auto"/>
        <w:left w:val="none" w:sz="0" w:space="0" w:color="auto"/>
        <w:bottom w:val="none" w:sz="0" w:space="0" w:color="auto"/>
        <w:right w:val="none" w:sz="0" w:space="0" w:color="auto"/>
      </w:divBdr>
    </w:div>
    <w:div w:id="922378604">
      <w:bodyDiv w:val="1"/>
      <w:marLeft w:val="0"/>
      <w:marRight w:val="0"/>
      <w:marTop w:val="0"/>
      <w:marBottom w:val="0"/>
      <w:divBdr>
        <w:top w:val="none" w:sz="0" w:space="0" w:color="auto"/>
        <w:left w:val="none" w:sz="0" w:space="0" w:color="auto"/>
        <w:bottom w:val="none" w:sz="0" w:space="0" w:color="auto"/>
        <w:right w:val="none" w:sz="0" w:space="0" w:color="auto"/>
      </w:divBdr>
    </w:div>
    <w:div w:id="957681120">
      <w:bodyDiv w:val="1"/>
      <w:marLeft w:val="0"/>
      <w:marRight w:val="0"/>
      <w:marTop w:val="0"/>
      <w:marBottom w:val="0"/>
      <w:divBdr>
        <w:top w:val="none" w:sz="0" w:space="0" w:color="auto"/>
        <w:left w:val="none" w:sz="0" w:space="0" w:color="auto"/>
        <w:bottom w:val="none" w:sz="0" w:space="0" w:color="auto"/>
        <w:right w:val="none" w:sz="0" w:space="0" w:color="auto"/>
      </w:divBdr>
    </w:div>
    <w:div w:id="1015500781">
      <w:bodyDiv w:val="1"/>
      <w:marLeft w:val="0"/>
      <w:marRight w:val="0"/>
      <w:marTop w:val="0"/>
      <w:marBottom w:val="0"/>
      <w:divBdr>
        <w:top w:val="none" w:sz="0" w:space="0" w:color="auto"/>
        <w:left w:val="none" w:sz="0" w:space="0" w:color="auto"/>
        <w:bottom w:val="none" w:sz="0" w:space="0" w:color="auto"/>
        <w:right w:val="none" w:sz="0" w:space="0" w:color="auto"/>
      </w:divBdr>
      <w:divsChild>
        <w:div w:id="1026055863">
          <w:marLeft w:val="0"/>
          <w:marRight w:val="0"/>
          <w:marTop w:val="0"/>
          <w:marBottom w:val="0"/>
          <w:divBdr>
            <w:top w:val="none" w:sz="0" w:space="0" w:color="auto"/>
            <w:left w:val="none" w:sz="0" w:space="0" w:color="auto"/>
            <w:bottom w:val="none" w:sz="0" w:space="0" w:color="auto"/>
            <w:right w:val="none" w:sz="0" w:space="0" w:color="auto"/>
          </w:divBdr>
        </w:div>
      </w:divsChild>
    </w:div>
    <w:div w:id="1036933409">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07383950">
      <w:bodyDiv w:val="1"/>
      <w:marLeft w:val="0"/>
      <w:marRight w:val="0"/>
      <w:marTop w:val="0"/>
      <w:marBottom w:val="0"/>
      <w:divBdr>
        <w:top w:val="none" w:sz="0" w:space="0" w:color="auto"/>
        <w:left w:val="none" w:sz="0" w:space="0" w:color="auto"/>
        <w:bottom w:val="none" w:sz="0" w:space="0" w:color="auto"/>
        <w:right w:val="none" w:sz="0" w:space="0" w:color="auto"/>
      </w:divBdr>
      <w:divsChild>
        <w:div w:id="1173298753">
          <w:marLeft w:val="0"/>
          <w:marRight w:val="0"/>
          <w:marTop w:val="0"/>
          <w:marBottom w:val="0"/>
          <w:divBdr>
            <w:top w:val="none" w:sz="0" w:space="0" w:color="auto"/>
            <w:left w:val="none" w:sz="0" w:space="0" w:color="auto"/>
            <w:bottom w:val="none" w:sz="0" w:space="0" w:color="auto"/>
            <w:right w:val="none" w:sz="0" w:space="0" w:color="auto"/>
          </w:divBdr>
        </w:div>
      </w:divsChild>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24812925">
      <w:bodyDiv w:val="1"/>
      <w:marLeft w:val="0"/>
      <w:marRight w:val="0"/>
      <w:marTop w:val="0"/>
      <w:marBottom w:val="0"/>
      <w:divBdr>
        <w:top w:val="none" w:sz="0" w:space="0" w:color="auto"/>
        <w:left w:val="none" w:sz="0" w:space="0" w:color="auto"/>
        <w:bottom w:val="none" w:sz="0" w:space="0" w:color="auto"/>
        <w:right w:val="none" w:sz="0" w:space="0" w:color="auto"/>
      </w:divBdr>
    </w:div>
    <w:div w:id="1128623740">
      <w:bodyDiv w:val="1"/>
      <w:marLeft w:val="0"/>
      <w:marRight w:val="0"/>
      <w:marTop w:val="0"/>
      <w:marBottom w:val="0"/>
      <w:divBdr>
        <w:top w:val="none" w:sz="0" w:space="0" w:color="auto"/>
        <w:left w:val="none" w:sz="0" w:space="0" w:color="auto"/>
        <w:bottom w:val="none" w:sz="0" w:space="0" w:color="auto"/>
        <w:right w:val="none" w:sz="0" w:space="0" w:color="auto"/>
      </w:divBdr>
    </w:div>
    <w:div w:id="1137604043">
      <w:bodyDiv w:val="1"/>
      <w:marLeft w:val="0"/>
      <w:marRight w:val="0"/>
      <w:marTop w:val="0"/>
      <w:marBottom w:val="0"/>
      <w:divBdr>
        <w:top w:val="none" w:sz="0" w:space="0" w:color="auto"/>
        <w:left w:val="none" w:sz="0" w:space="0" w:color="auto"/>
        <w:bottom w:val="none" w:sz="0" w:space="0" w:color="auto"/>
        <w:right w:val="none" w:sz="0" w:space="0" w:color="auto"/>
      </w:divBdr>
    </w:div>
    <w:div w:id="1141579787">
      <w:bodyDiv w:val="1"/>
      <w:marLeft w:val="0"/>
      <w:marRight w:val="0"/>
      <w:marTop w:val="0"/>
      <w:marBottom w:val="0"/>
      <w:divBdr>
        <w:top w:val="none" w:sz="0" w:space="0" w:color="auto"/>
        <w:left w:val="none" w:sz="0" w:space="0" w:color="auto"/>
        <w:bottom w:val="none" w:sz="0" w:space="0" w:color="auto"/>
        <w:right w:val="none" w:sz="0" w:space="0" w:color="auto"/>
      </w:divBdr>
    </w:div>
    <w:div w:id="1174417353">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17160036">
      <w:bodyDiv w:val="1"/>
      <w:marLeft w:val="0"/>
      <w:marRight w:val="0"/>
      <w:marTop w:val="0"/>
      <w:marBottom w:val="0"/>
      <w:divBdr>
        <w:top w:val="none" w:sz="0" w:space="0" w:color="auto"/>
        <w:left w:val="none" w:sz="0" w:space="0" w:color="auto"/>
        <w:bottom w:val="none" w:sz="0" w:space="0" w:color="auto"/>
        <w:right w:val="none" w:sz="0" w:space="0" w:color="auto"/>
      </w:divBdr>
    </w:div>
    <w:div w:id="1228957641">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78832909">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00789815">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31340787">
      <w:bodyDiv w:val="1"/>
      <w:marLeft w:val="0"/>
      <w:marRight w:val="0"/>
      <w:marTop w:val="0"/>
      <w:marBottom w:val="0"/>
      <w:divBdr>
        <w:top w:val="none" w:sz="0" w:space="0" w:color="auto"/>
        <w:left w:val="none" w:sz="0" w:space="0" w:color="auto"/>
        <w:bottom w:val="none" w:sz="0" w:space="0" w:color="auto"/>
        <w:right w:val="none" w:sz="0" w:space="0" w:color="auto"/>
      </w:divBdr>
    </w:div>
    <w:div w:id="1546142363">
      <w:bodyDiv w:val="1"/>
      <w:marLeft w:val="0"/>
      <w:marRight w:val="0"/>
      <w:marTop w:val="0"/>
      <w:marBottom w:val="0"/>
      <w:divBdr>
        <w:top w:val="none" w:sz="0" w:space="0" w:color="auto"/>
        <w:left w:val="none" w:sz="0" w:space="0" w:color="auto"/>
        <w:bottom w:val="none" w:sz="0" w:space="0" w:color="auto"/>
        <w:right w:val="none" w:sz="0" w:space="0" w:color="auto"/>
      </w:divBdr>
    </w:div>
    <w:div w:id="1586845338">
      <w:bodyDiv w:val="1"/>
      <w:marLeft w:val="0"/>
      <w:marRight w:val="0"/>
      <w:marTop w:val="0"/>
      <w:marBottom w:val="0"/>
      <w:divBdr>
        <w:top w:val="none" w:sz="0" w:space="0" w:color="auto"/>
        <w:left w:val="none" w:sz="0" w:space="0" w:color="auto"/>
        <w:bottom w:val="none" w:sz="0" w:space="0" w:color="auto"/>
        <w:right w:val="none" w:sz="0" w:space="0" w:color="auto"/>
      </w:divBdr>
    </w:div>
    <w:div w:id="1592397842">
      <w:bodyDiv w:val="1"/>
      <w:marLeft w:val="0"/>
      <w:marRight w:val="0"/>
      <w:marTop w:val="0"/>
      <w:marBottom w:val="0"/>
      <w:divBdr>
        <w:top w:val="none" w:sz="0" w:space="0" w:color="auto"/>
        <w:left w:val="none" w:sz="0" w:space="0" w:color="auto"/>
        <w:bottom w:val="none" w:sz="0" w:space="0" w:color="auto"/>
        <w:right w:val="none" w:sz="0" w:space="0" w:color="auto"/>
      </w:divBdr>
    </w:div>
    <w:div w:id="1632049416">
      <w:bodyDiv w:val="1"/>
      <w:marLeft w:val="0"/>
      <w:marRight w:val="0"/>
      <w:marTop w:val="0"/>
      <w:marBottom w:val="0"/>
      <w:divBdr>
        <w:top w:val="none" w:sz="0" w:space="0" w:color="auto"/>
        <w:left w:val="none" w:sz="0" w:space="0" w:color="auto"/>
        <w:bottom w:val="none" w:sz="0" w:space="0" w:color="auto"/>
        <w:right w:val="none" w:sz="0" w:space="0" w:color="auto"/>
      </w:divBdr>
    </w:div>
    <w:div w:id="1633093854">
      <w:bodyDiv w:val="1"/>
      <w:marLeft w:val="0"/>
      <w:marRight w:val="0"/>
      <w:marTop w:val="0"/>
      <w:marBottom w:val="0"/>
      <w:divBdr>
        <w:top w:val="none" w:sz="0" w:space="0" w:color="auto"/>
        <w:left w:val="none" w:sz="0" w:space="0" w:color="auto"/>
        <w:bottom w:val="none" w:sz="0" w:space="0" w:color="auto"/>
        <w:right w:val="none" w:sz="0" w:space="0" w:color="auto"/>
      </w:divBdr>
    </w:div>
    <w:div w:id="1659456245">
      <w:bodyDiv w:val="1"/>
      <w:marLeft w:val="0"/>
      <w:marRight w:val="0"/>
      <w:marTop w:val="0"/>
      <w:marBottom w:val="0"/>
      <w:divBdr>
        <w:top w:val="none" w:sz="0" w:space="0" w:color="auto"/>
        <w:left w:val="none" w:sz="0" w:space="0" w:color="auto"/>
        <w:bottom w:val="none" w:sz="0" w:space="0" w:color="auto"/>
        <w:right w:val="none" w:sz="0" w:space="0" w:color="auto"/>
      </w:divBdr>
    </w:div>
    <w:div w:id="1664317995">
      <w:bodyDiv w:val="1"/>
      <w:marLeft w:val="0"/>
      <w:marRight w:val="0"/>
      <w:marTop w:val="0"/>
      <w:marBottom w:val="0"/>
      <w:divBdr>
        <w:top w:val="none" w:sz="0" w:space="0" w:color="auto"/>
        <w:left w:val="none" w:sz="0" w:space="0" w:color="auto"/>
        <w:bottom w:val="none" w:sz="0" w:space="0" w:color="auto"/>
        <w:right w:val="none" w:sz="0" w:space="0" w:color="auto"/>
      </w:divBdr>
    </w:div>
    <w:div w:id="1693610012">
      <w:bodyDiv w:val="1"/>
      <w:marLeft w:val="0"/>
      <w:marRight w:val="0"/>
      <w:marTop w:val="0"/>
      <w:marBottom w:val="0"/>
      <w:divBdr>
        <w:top w:val="none" w:sz="0" w:space="0" w:color="auto"/>
        <w:left w:val="none" w:sz="0" w:space="0" w:color="auto"/>
        <w:bottom w:val="none" w:sz="0" w:space="0" w:color="auto"/>
        <w:right w:val="none" w:sz="0" w:space="0" w:color="auto"/>
      </w:divBdr>
    </w:div>
    <w:div w:id="1724989326">
      <w:bodyDiv w:val="1"/>
      <w:marLeft w:val="0"/>
      <w:marRight w:val="0"/>
      <w:marTop w:val="0"/>
      <w:marBottom w:val="0"/>
      <w:divBdr>
        <w:top w:val="none" w:sz="0" w:space="0" w:color="auto"/>
        <w:left w:val="none" w:sz="0" w:space="0" w:color="auto"/>
        <w:bottom w:val="none" w:sz="0" w:space="0" w:color="auto"/>
        <w:right w:val="none" w:sz="0" w:space="0" w:color="auto"/>
      </w:divBdr>
    </w:div>
    <w:div w:id="1773818379">
      <w:bodyDiv w:val="1"/>
      <w:marLeft w:val="0"/>
      <w:marRight w:val="0"/>
      <w:marTop w:val="0"/>
      <w:marBottom w:val="0"/>
      <w:divBdr>
        <w:top w:val="none" w:sz="0" w:space="0" w:color="auto"/>
        <w:left w:val="none" w:sz="0" w:space="0" w:color="auto"/>
        <w:bottom w:val="none" w:sz="0" w:space="0" w:color="auto"/>
        <w:right w:val="none" w:sz="0" w:space="0" w:color="auto"/>
      </w:divBdr>
    </w:div>
    <w:div w:id="179046926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48060727">
      <w:bodyDiv w:val="1"/>
      <w:marLeft w:val="0"/>
      <w:marRight w:val="0"/>
      <w:marTop w:val="0"/>
      <w:marBottom w:val="0"/>
      <w:divBdr>
        <w:top w:val="none" w:sz="0" w:space="0" w:color="auto"/>
        <w:left w:val="none" w:sz="0" w:space="0" w:color="auto"/>
        <w:bottom w:val="none" w:sz="0" w:space="0" w:color="auto"/>
        <w:right w:val="none" w:sz="0" w:space="0" w:color="auto"/>
      </w:divBdr>
    </w:div>
    <w:div w:id="1905330680">
      <w:bodyDiv w:val="1"/>
      <w:marLeft w:val="0"/>
      <w:marRight w:val="0"/>
      <w:marTop w:val="0"/>
      <w:marBottom w:val="0"/>
      <w:divBdr>
        <w:top w:val="none" w:sz="0" w:space="0" w:color="auto"/>
        <w:left w:val="none" w:sz="0" w:space="0" w:color="auto"/>
        <w:bottom w:val="none" w:sz="0" w:space="0" w:color="auto"/>
        <w:right w:val="none" w:sz="0" w:space="0" w:color="auto"/>
      </w:divBdr>
    </w:div>
    <w:div w:id="1907178015">
      <w:bodyDiv w:val="1"/>
      <w:marLeft w:val="0"/>
      <w:marRight w:val="0"/>
      <w:marTop w:val="0"/>
      <w:marBottom w:val="0"/>
      <w:divBdr>
        <w:top w:val="none" w:sz="0" w:space="0" w:color="auto"/>
        <w:left w:val="none" w:sz="0" w:space="0" w:color="auto"/>
        <w:bottom w:val="none" w:sz="0" w:space="0" w:color="auto"/>
        <w:right w:val="none" w:sz="0" w:space="0" w:color="auto"/>
      </w:divBdr>
    </w:div>
    <w:div w:id="1916930939">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51432188">
      <w:bodyDiv w:val="1"/>
      <w:marLeft w:val="0"/>
      <w:marRight w:val="0"/>
      <w:marTop w:val="0"/>
      <w:marBottom w:val="0"/>
      <w:divBdr>
        <w:top w:val="none" w:sz="0" w:space="0" w:color="auto"/>
        <w:left w:val="none" w:sz="0" w:space="0" w:color="auto"/>
        <w:bottom w:val="none" w:sz="0" w:space="0" w:color="auto"/>
        <w:right w:val="none" w:sz="0" w:space="0" w:color="auto"/>
      </w:divBdr>
    </w:div>
    <w:div w:id="1969624393">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5086540">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5037264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09346728">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464EA-5DFA-4317-B320-81A2F64F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13</Pages>
  <Words>5382</Words>
  <Characters>34786</Characters>
  <Application>Microsoft Office Word</Application>
  <DocSecurity>0</DocSecurity>
  <Lines>289</Lines>
  <Paragraphs>80</Paragraphs>
  <ScaleCrop>false</ScaleCrop>
  <HeadingPairs>
    <vt:vector size="2" baseType="variant">
      <vt:variant>
        <vt:lpstr>Naslov</vt:lpstr>
      </vt:variant>
      <vt:variant>
        <vt:i4>1</vt:i4>
      </vt:variant>
    </vt:vector>
  </HeadingPairs>
  <TitlesOfParts>
    <vt:vector size="1" baseType="lpstr">
      <vt:lpstr/>
    </vt:vector>
  </TitlesOfParts>
  <Company>AV Studio d.o.o.</Company>
  <LinksUpToDate>false</LinksUpToDate>
  <CharactersWithSpaces>40088</CharactersWithSpaces>
  <SharedDoc>false</SharedDoc>
  <HLinks>
    <vt:vector size="444" baseType="variant">
      <vt:variant>
        <vt:i4>5767253</vt:i4>
      </vt:variant>
      <vt:variant>
        <vt:i4>435</vt:i4>
      </vt:variant>
      <vt:variant>
        <vt:i4>0</vt:i4>
      </vt:variant>
      <vt:variant>
        <vt:i4>5</vt:i4>
      </vt:variant>
      <vt:variant>
        <vt:lpwstr>http://www.narocanje.si/?podrocje=portal</vt:lpwstr>
      </vt:variant>
      <vt:variant>
        <vt:lpwstr/>
      </vt:variant>
      <vt:variant>
        <vt:i4>5767253</vt:i4>
      </vt:variant>
      <vt:variant>
        <vt:i4>432</vt:i4>
      </vt:variant>
      <vt:variant>
        <vt:i4>0</vt:i4>
      </vt:variant>
      <vt:variant>
        <vt:i4>5</vt:i4>
      </vt:variant>
      <vt:variant>
        <vt:lpwstr>http://www.narocanje.si/?podrocje=portal</vt:lpwstr>
      </vt:variant>
      <vt:variant>
        <vt:lpwstr/>
      </vt:variant>
      <vt:variant>
        <vt:i4>786519</vt:i4>
      </vt:variant>
      <vt:variant>
        <vt:i4>429</vt:i4>
      </vt:variant>
      <vt:variant>
        <vt:i4>0</vt:i4>
      </vt:variant>
      <vt:variant>
        <vt:i4>5</vt:i4>
      </vt:variant>
      <vt:variant>
        <vt:lpwstr>http://www.enarocanje.si/</vt:lpwstr>
      </vt:variant>
      <vt:variant>
        <vt:lpwstr/>
      </vt:variant>
      <vt:variant>
        <vt:i4>2031675</vt:i4>
      </vt:variant>
      <vt:variant>
        <vt:i4>422</vt:i4>
      </vt:variant>
      <vt:variant>
        <vt:i4>0</vt:i4>
      </vt:variant>
      <vt:variant>
        <vt:i4>5</vt:i4>
      </vt:variant>
      <vt:variant>
        <vt:lpwstr/>
      </vt:variant>
      <vt:variant>
        <vt:lpwstr>_Toc479853347</vt:lpwstr>
      </vt:variant>
      <vt:variant>
        <vt:i4>2031675</vt:i4>
      </vt:variant>
      <vt:variant>
        <vt:i4>416</vt:i4>
      </vt:variant>
      <vt:variant>
        <vt:i4>0</vt:i4>
      </vt:variant>
      <vt:variant>
        <vt:i4>5</vt:i4>
      </vt:variant>
      <vt:variant>
        <vt:lpwstr/>
      </vt:variant>
      <vt:variant>
        <vt:lpwstr>_Toc479853346</vt:lpwstr>
      </vt:variant>
      <vt:variant>
        <vt:i4>2031675</vt:i4>
      </vt:variant>
      <vt:variant>
        <vt:i4>410</vt:i4>
      </vt:variant>
      <vt:variant>
        <vt:i4>0</vt:i4>
      </vt:variant>
      <vt:variant>
        <vt:i4>5</vt:i4>
      </vt:variant>
      <vt:variant>
        <vt:lpwstr/>
      </vt:variant>
      <vt:variant>
        <vt:lpwstr>_Toc479853345</vt:lpwstr>
      </vt:variant>
      <vt:variant>
        <vt:i4>2031675</vt:i4>
      </vt:variant>
      <vt:variant>
        <vt:i4>404</vt:i4>
      </vt:variant>
      <vt:variant>
        <vt:i4>0</vt:i4>
      </vt:variant>
      <vt:variant>
        <vt:i4>5</vt:i4>
      </vt:variant>
      <vt:variant>
        <vt:lpwstr/>
      </vt:variant>
      <vt:variant>
        <vt:lpwstr>_Toc479853343</vt:lpwstr>
      </vt:variant>
      <vt:variant>
        <vt:i4>2031675</vt:i4>
      </vt:variant>
      <vt:variant>
        <vt:i4>398</vt:i4>
      </vt:variant>
      <vt:variant>
        <vt:i4>0</vt:i4>
      </vt:variant>
      <vt:variant>
        <vt:i4>5</vt:i4>
      </vt:variant>
      <vt:variant>
        <vt:lpwstr/>
      </vt:variant>
      <vt:variant>
        <vt:lpwstr>_Toc479853342</vt:lpwstr>
      </vt:variant>
      <vt:variant>
        <vt:i4>2031675</vt:i4>
      </vt:variant>
      <vt:variant>
        <vt:i4>392</vt:i4>
      </vt:variant>
      <vt:variant>
        <vt:i4>0</vt:i4>
      </vt:variant>
      <vt:variant>
        <vt:i4>5</vt:i4>
      </vt:variant>
      <vt:variant>
        <vt:lpwstr/>
      </vt:variant>
      <vt:variant>
        <vt:lpwstr>_Toc479853341</vt:lpwstr>
      </vt:variant>
      <vt:variant>
        <vt:i4>2031675</vt:i4>
      </vt:variant>
      <vt:variant>
        <vt:i4>386</vt:i4>
      </vt:variant>
      <vt:variant>
        <vt:i4>0</vt:i4>
      </vt:variant>
      <vt:variant>
        <vt:i4>5</vt:i4>
      </vt:variant>
      <vt:variant>
        <vt:lpwstr/>
      </vt:variant>
      <vt:variant>
        <vt:lpwstr>_Toc479853340</vt:lpwstr>
      </vt:variant>
      <vt:variant>
        <vt:i4>1572923</vt:i4>
      </vt:variant>
      <vt:variant>
        <vt:i4>380</vt:i4>
      </vt:variant>
      <vt:variant>
        <vt:i4>0</vt:i4>
      </vt:variant>
      <vt:variant>
        <vt:i4>5</vt:i4>
      </vt:variant>
      <vt:variant>
        <vt:lpwstr/>
      </vt:variant>
      <vt:variant>
        <vt:lpwstr>_Toc479853339</vt:lpwstr>
      </vt:variant>
      <vt:variant>
        <vt:i4>1572923</vt:i4>
      </vt:variant>
      <vt:variant>
        <vt:i4>374</vt:i4>
      </vt:variant>
      <vt:variant>
        <vt:i4>0</vt:i4>
      </vt:variant>
      <vt:variant>
        <vt:i4>5</vt:i4>
      </vt:variant>
      <vt:variant>
        <vt:lpwstr/>
      </vt:variant>
      <vt:variant>
        <vt:lpwstr>_Toc479853338</vt:lpwstr>
      </vt:variant>
      <vt:variant>
        <vt:i4>1572923</vt:i4>
      </vt:variant>
      <vt:variant>
        <vt:i4>368</vt:i4>
      </vt:variant>
      <vt:variant>
        <vt:i4>0</vt:i4>
      </vt:variant>
      <vt:variant>
        <vt:i4>5</vt:i4>
      </vt:variant>
      <vt:variant>
        <vt:lpwstr/>
      </vt:variant>
      <vt:variant>
        <vt:lpwstr>_Toc479853337</vt:lpwstr>
      </vt:variant>
      <vt:variant>
        <vt:i4>1572923</vt:i4>
      </vt:variant>
      <vt:variant>
        <vt:i4>362</vt:i4>
      </vt:variant>
      <vt:variant>
        <vt:i4>0</vt:i4>
      </vt:variant>
      <vt:variant>
        <vt:i4>5</vt:i4>
      </vt:variant>
      <vt:variant>
        <vt:lpwstr/>
      </vt:variant>
      <vt:variant>
        <vt:lpwstr>_Toc479853336</vt:lpwstr>
      </vt:variant>
      <vt:variant>
        <vt:i4>1572923</vt:i4>
      </vt:variant>
      <vt:variant>
        <vt:i4>356</vt:i4>
      </vt:variant>
      <vt:variant>
        <vt:i4>0</vt:i4>
      </vt:variant>
      <vt:variant>
        <vt:i4>5</vt:i4>
      </vt:variant>
      <vt:variant>
        <vt:lpwstr/>
      </vt:variant>
      <vt:variant>
        <vt:lpwstr>_Toc479853334</vt:lpwstr>
      </vt:variant>
      <vt:variant>
        <vt:i4>1572923</vt:i4>
      </vt:variant>
      <vt:variant>
        <vt:i4>350</vt:i4>
      </vt:variant>
      <vt:variant>
        <vt:i4>0</vt:i4>
      </vt:variant>
      <vt:variant>
        <vt:i4>5</vt:i4>
      </vt:variant>
      <vt:variant>
        <vt:lpwstr/>
      </vt:variant>
      <vt:variant>
        <vt:lpwstr>_Toc479853333</vt:lpwstr>
      </vt:variant>
      <vt:variant>
        <vt:i4>1572923</vt:i4>
      </vt:variant>
      <vt:variant>
        <vt:i4>344</vt:i4>
      </vt:variant>
      <vt:variant>
        <vt:i4>0</vt:i4>
      </vt:variant>
      <vt:variant>
        <vt:i4>5</vt:i4>
      </vt:variant>
      <vt:variant>
        <vt:lpwstr/>
      </vt:variant>
      <vt:variant>
        <vt:lpwstr>_Toc479853332</vt:lpwstr>
      </vt:variant>
      <vt:variant>
        <vt:i4>1572923</vt:i4>
      </vt:variant>
      <vt:variant>
        <vt:i4>338</vt:i4>
      </vt:variant>
      <vt:variant>
        <vt:i4>0</vt:i4>
      </vt:variant>
      <vt:variant>
        <vt:i4>5</vt:i4>
      </vt:variant>
      <vt:variant>
        <vt:lpwstr/>
      </vt:variant>
      <vt:variant>
        <vt:lpwstr>_Toc479853331</vt:lpwstr>
      </vt:variant>
      <vt:variant>
        <vt:i4>1572923</vt:i4>
      </vt:variant>
      <vt:variant>
        <vt:i4>332</vt:i4>
      </vt:variant>
      <vt:variant>
        <vt:i4>0</vt:i4>
      </vt:variant>
      <vt:variant>
        <vt:i4>5</vt:i4>
      </vt:variant>
      <vt:variant>
        <vt:lpwstr/>
      </vt:variant>
      <vt:variant>
        <vt:lpwstr>_Toc479853330</vt:lpwstr>
      </vt:variant>
      <vt:variant>
        <vt:i4>1638459</vt:i4>
      </vt:variant>
      <vt:variant>
        <vt:i4>326</vt:i4>
      </vt:variant>
      <vt:variant>
        <vt:i4>0</vt:i4>
      </vt:variant>
      <vt:variant>
        <vt:i4>5</vt:i4>
      </vt:variant>
      <vt:variant>
        <vt:lpwstr/>
      </vt:variant>
      <vt:variant>
        <vt:lpwstr>_Toc479853329</vt:lpwstr>
      </vt:variant>
      <vt:variant>
        <vt:i4>1638459</vt:i4>
      </vt:variant>
      <vt:variant>
        <vt:i4>320</vt:i4>
      </vt:variant>
      <vt:variant>
        <vt:i4>0</vt:i4>
      </vt:variant>
      <vt:variant>
        <vt:i4>5</vt:i4>
      </vt:variant>
      <vt:variant>
        <vt:lpwstr/>
      </vt:variant>
      <vt:variant>
        <vt:lpwstr>_Toc479853328</vt:lpwstr>
      </vt:variant>
      <vt:variant>
        <vt:i4>1638459</vt:i4>
      </vt:variant>
      <vt:variant>
        <vt:i4>314</vt:i4>
      </vt:variant>
      <vt:variant>
        <vt:i4>0</vt:i4>
      </vt:variant>
      <vt:variant>
        <vt:i4>5</vt:i4>
      </vt:variant>
      <vt:variant>
        <vt:lpwstr/>
      </vt:variant>
      <vt:variant>
        <vt:lpwstr>_Toc479853327</vt:lpwstr>
      </vt:variant>
      <vt:variant>
        <vt:i4>1638459</vt:i4>
      </vt:variant>
      <vt:variant>
        <vt:i4>308</vt:i4>
      </vt:variant>
      <vt:variant>
        <vt:i4>0</vt:i4>
      </vt:variant>
      <vt:variant>
        <vt:i4>5</vt:i4>
      </vt:variant>
      <vt:variant>
        <vt:lpwstr/>
      </vt:variant>
      <vt:variant>
        <vt:lpwstr>_Toc479853326</vt:lpwstr>
      </vt:variant>
      <vt:variant>
        <vt:i4>1638459</vt:i4>
      </vt:variant>
      <vt:variant>
        <vt:i4>302</vt:i4>
      </vt:variant>
      <vt:variant>
        <vt:i4>0</vt:i4>
      </vt:variant>
      <vt:variant>
        <vt:i4>5</vt:i4>
      </vt:variant>
      <vt:variant>
        <vt:lpwstr/>
      </vt:variant>
      <vt:variant>
        <vt:lpwstr>_Toc479853325</vt:lpwstr>
      </vt:variant>
      <vt:variant>
        <vt:i4>1638459</vt:i4>
      </vt:variant>
      <vt:variant>
        <vt:i4>296</vt:i4>
      </vt:variant>
      <vt:variant>
        <vt:i4>0</vt:i4>
      </vt:variant>
      <vt:variant>
        <vt:i4>5</vt:i4>
      </vt:variant>
      <vt:variant>
        <vt:lpwstr/>
      </vt:variant>
      <vt:variant>
        <vt:lpwstr>_Toc479853324</vt:lpwstr>
      </vt:variant>
      <vt:variant>
        <vt:i4>1638459</vt:i4>
      </vt:variant>
      <vt:variant>
        <vt:i4>290</vt:i4>
      </vt:variant>
      <vt:variant>
        <vt:i4>0</vt:i4>
      </vt:variant>
      <vt:variant>
        <vt:i4>5</vt:i4>
      </vt:variant>
      <vt:variant>
        <vt:lpwstr/>
      </vt:variant>
      <vt:variant>
        <vt:lpwstr>_Toc479853323</vt:lpwstr>
      </vt:variant>
      <vt:variant>
        <vt:i4>1638459</vt:i4>
      </vt:variant>
      <vt:variant>
        <vt:i4>284</vt:i4>
      </vt:variant>
      <vt:variant>
        <vt:i4>0</vt:i4>
      </vt:variant>
      <vt:variant>
        <vt:i4>5</vt:i4>
      </vt:variant>
      <vt:variant>
        <vt:lpwstr/>
      </vt:variant>
      <vt:variant>
        <vt:lpwstr>_Toc479853322</vt:lpwstr>
      </vt:variant>
      <vt:variant>
        <vt:i4>1638459</vt:i4>
      </vt:variant>
      <vt:variant>
        <vt:i4>278</vt:i4>
      </vt:variant>
      <vt:variant>
        <vt:i4>0</vt:i4>
      </vt:variant>
      <vt:variant>
        <vt:i4>5</vt:i4>
      </vt:variant>
      <vt:variant>
        <vt:lpwstr/>
      </vt:variant>
      <vt:variant>
        <vt:lpwstr>_Toc479853321</vt:lpwstr>
      </vt:variant>
      <vt:variant>
        <vt:i4>1638459</vt:i4>
      </vt:variant>
      <vt:variant>
        <vt:i4>272</vt:i4>
      </vt:variant>
      <vt:variant>
        <vt:i4>0</vt:i4>
      </vt:variant>
      <vt:variant>
        <vt:i4>5</vt:i4>
      </vt:variant>
      <vt:variant>
        <vt:lpwstr/>
      </vt:variant>
      <vt:variant>
        <vt:lpwstr>_Toc479853320</vt:lpwstr>
      </vt:variant>
      <vt:variant>
        <vt:i4>1703995</vt:i4>
      </vt:variant>
      <vt:variant>
        <vt:i4>266</vt:i4>
      </vt:variant>
      <vt:variant>
        <vt:i4>0</vt:i4>
      </vt:variant>
      <vt:variant>
        <vt:i4>5</vt:i4>
      </vt:variant>
      <vt:variant>
        <vt:lpwstr/>
      </vt:variant>
      <vt:variant>
        <vt:lpwstr>_Toc479853319</vt:lpwstr>
      </vt:variant>
      <vt:variant>
        <vt:i4>1703995</vt:i4>
      </vt:variant>
      <vt:variant>
        <vt:i4>260</vt:i4>
      </vt:variant>
      <vt:variant>
        <vt:i4>0</vt:i4>
      </vt:variant>
      <vt:variant>
        <vt:i4>5</vt:i4>
      </vt:variant>
      <vt:variant>
        <vt:lpwstr/>
      </vt:variant>
      <vt:variant>
        <vt:lpwstr>_Toc479853318</vt:lpwstr>
      </vt:variant>
      <vt:variant>
        <vt:i4>1703995</vt:i4>
      </vt:variant>
      <vt:variant>
        <vt:i4>254</vt:i4>
      </vt:variant>
      <vt:variant>
        <vt:i4>0</vt:i4>
      </vt:variant>
      <vt:variant>
        <vt:i4>5</vt:i4>
      </vt:variant>
      <vt:variant>
        <vt:lpwstr/>
      </vt:variant>
      <vt:variant>
        <vt:lpwstr>_Toc479853317</vt:lpwstr>
      </vt:variant>
      <vt:variant>
        <vt:i4>1703995</vt:i4>
      </vt:variant>
      <vt:variant>
        <vt:i4>248</vt:i4>
      </vt:variant>
      <vt:variant>
        <vt:i4>0</vt:i4>
      </vt:variant>
      <vt:variant>
        <vt:i4>5</vt:i4>
      </vt:variant>
      <vt:variant>
        <vt:lpwstr/>
      </vt:variant>
      <vt:variant>
        <vt:lpwstr>_Toc479853316</vt:lpwstr>
      </vt:variant>
      <vt:variant>
        <vt:i4>1703995</vt:i4>
      </vt:variant>
      <vt:variant>
        <vt:i4>242</vt:i4>
      </vt:variant>
      <vt:variant>
        <vt:i4>0</vt:i4>
      </vt:variant>
      <vt:variant>
        <vt:i4>5</vt:i4>
      </vt:variant>
      <vt:variant>
        <vt:lpwstr/>
      </vt:variant>
      <vt:variant>
        <vt:lpwstr>_Toc479853315</vt:lpwstr>
      </vt:variant>
      <vt:variant>
        <vt:i4>1703995</vt:i4>
      </vt:variant>
      <vt:variant>
        <vt:i4>236</vt:i4>
      </vt:variant>
      <vt:variant>
        <vt:i4>0</vt:i4>
      </vt:variant>
      <vt:variant>
        <vt:i4>5</vt:i4>
      </vt:variant>
      <vt:variant>
        <vt:lpwstr/>
      </vt:variant>
      <vt:variant>
        <vt:lpwstr>_Toc479853314</vt:lpwstr>
      </vt:variant>
      <vt:variant>
        <vt:i4>1703995</vt:i4>
      </vt:variant>
      <vt:variant>
        <vt:i4>230</vt:i4>
      </vt:variant>
      <vt:variant>
        <vt:i4>0</vt:i4>
      </vt:variant>
      <vt:variant>
        <vt:i4>5</vt:i4>
      </vt:variant>
      <vt:variant>
        <vt:lpwstr/>
      </vt:variant>
      <vt:variant>
        <vt:lpwstr>_Toc479853313</vt:lpwstr>
      </vt:variant>
      <vt:variant>
        <vt:i4>1703995</vt:i4>
      </vt:variant>
      <vt:variant>
        <vt:i4>224</vt:i4>
      </vt:variant>
      <vt:variant>
        <vt:i4>0</vt:i4>
      </vt:variant>
      <vt:variant>
        <vt:i4>5</vt:i4>
      </vt:variant>
      <vt:variant>
        <vt:lpwstr/>
      </vt:variant>
      <vt:variant>
        <vt:lpwstr>_Toc479853312</vt:lpwstr>
      </vt:variant>
      <vt:variant>
        <vt:i4>1703995</vt:i4>
      </vt:variant>
      <vt:variant>
        <vt:i4>218</vt:i4>
      </vt:variant>
      <vt:variant>
        <vt:i4>0</vt:i4>
      </vt:variant>
      <vt:variant>
        <vt:i4>5</vt:i4>
      </vt:variant>
      <vt:variant>
        <vt:lpwstr/>
      </vt:variant>
      <vt:variant>
        <vt:lpwstr>_Toc479853311</vt:lpwstr>
      </vt:variant>
      <vt:variant>
        <vt:i4>1703995</vt:i4>
      </vt:variant>
      <vt:variant>
        <vt:i4>212</vt:i4>
      </vt:variant>
      <vt:variant>
        <vt:i4>0</vt:i4>
      </vt:variant>
      <vt:variant>
        <vt:i4>5</vt:i4>
      </vt:variant>
      <vt:variant>
        <vt:lpwstr/>
      </vt:variant>
      <vt:variant>
        <vt:lpwstr>_Toc479853310</vt:lpwstr>
      </vt:variant>
      <vt:variant>
        <vt:i4>1769531</vt:i4>
      </vt:variant>
      <vt:variant>
        <vt:i4>206</vt:i4>
      </vt:variant>
      <vt:variant>
        <vt:i4>0</vt:i4>
      </vt:variant>
      <vt:variant>
        <vt:i4>5</vt:i4>
      </vt:variant>
      <vt:variant>
        <vt:lpwstr/>
      </vt:variant>
      <vt:variant>
        <vt:lpwstr>_Toc479853309</vt:lpwstr>
      </vt:variant>
      <vt:variant>
        <vt:i4>1769531</vt:i4>
      </vt:variant>
      <vt:variant>
        <vt:i4>200</vt:i4>
      </vt:variant>
      <vt:variant>
        <vt:i4>0</vt:i4>
      </vt:variant>
      <vt:variant>
        <vt:i4>5</vt:i4>
      </vt:variant>
      <vt:variant>
        <vt:lpwstr/>
      </vt:variant>
      <vt:variant>
        <vt:lpwstr>_Toc479853308</vt:lpwstr>
      </vt:variant>
      <vt:variant>
        <vt:i4>1769531</vt:i4>
      </vt:variant>
      <vt:variant>
        <vt:i4>194</vt:i4>
      </vt:variant>
      <vt:variant>
        <vt:i4>0</vt:i4>
      </vt:variant>
      <vt:variant>
        <vt:i4>5</vt:i4>
      </vt:variant>
      <vt:variant>
        <vt:lpwstr/>
      </vt:variant>
      <vt:variant>
        <vt:lpwstr>_Toc479853307</vt:lpwstr>
      </vt:variant>
      <vt:variant>
        <vt:i4>1769531</vt:i4>
      </vt:variant>
      <vt:variant>
        <vt:i4>188</vt:i4>
      </vt:variant>
      <vt:variant>
        <vt:i4>0</vt:i4>
      </vt:variant>
      <vt:variant>
        <vt:i4>5</vt:i4>
      </vt:variant>
      <vt:variant>
        <vt:lpwstr/>
      </vt:variant>
      <vt:variant>
        <vt:lpwstr>_Toc479853306</vt:lpwstr>
      </vt:variant>
      <vt:variant>
        <vt:i4>1769531</vt:i4>
      </vt:variant>
      <vt:variant>
        <vt:i4>182</vt:i4>
      </vt:variant>
      <vt:variant>
        <vt:i4>0</vt:i4>
      </vt:variant>
      <vt:variant>
        <vt:i4>5</vt:i4>
      </vt:variant>
      <vt:variant>
        <vt:lpwstr/>
      </vt:variant>
      <vt:variant>
        <vt:lpwstr>_Toc479853304</vt:lpwstr>
      </vt:variant>
      <vt:variant>
        <vt:i4>1769531</vt:i4>
      </vt:variant>
      <vt:variant>
        <vt:i4>176</vt:i4>
      </vt:variant>
      <vt:variant>
        <vt:i4>0</vt:i4>
      </vt:variant>
      <vt:variant>
        <vt:i4>5</vt:i4>
      </vt:variant>
      <vt:variant>
        <vt:lpwstr/>
      </vt:variant>
      <vt:variant>
        <vt:lpwstr>_Toc479853303</vt:lpwstr>
      </vt:variant>
      <vt:variant>
        <vt:i4>1769531</vt:i4>
      </vt:variant>
      <vt:variant>
        <vt:i4>170</vt:i4>
      </vt:variant>
      <vt:variant>
        <vt:i4>0</vt:i4>
      </vt:variant>
      <vt:variant>
        <vt:i4>5</vt:i4>
      </vt:variant>
      <vt:variant>
        <vt:lpwstr/>
      </vt:variant>
      <vt:variant>
        <vt:lpwstr>_Toc479853302</vt:lpwstr>
      </vt:variant>
      <vt:variant>
        <vt:i4>1769531</vt:i4>
      </vt:variant>
      <vt:variant>
        <vt:i4>164</vt:i4>
      </vt:variant>
      <vt:variant>
        <vt:i4>0</vt:i4>
      </vt:variant>
      <vt:variant>
        <vt:i4>5</vt:i4>
      </vt:variant>
      <vt:variant>
        <vt:lpwstr/>
      </vt:variant>
      <vt:variant>
        <vt:lpwstr>_Toc479853301</vt:lpwstr>
      </vt:variant>
      <vt:variant>
        <vt:i4>1769531</vt:i4>
      </vt:variant>
      <vt:variant>
        <vt:i4>158</vt:i4>
      </vt:variant>
      <vt:variant>
        <vt:i4>0</vt:i4>
      </vt:variant>
      <vt:variant>
        <vt:i4>5</vt:i4>
      </vt:variant>
      <vt:variant>
        <vt:lpwstr/>
      </vt:variant>
      <vt:variant>
        <vt:lpwstr>_Toc479853300</vt:lpwstr>
      </vt:variant>
      <vt:variant>
        <vt:i4>1179706</vt:i4>
      </vt:variant>
      <vt:variant>
        <vt:i4>152</vt:i4>
      </vt:variant>
      <vt:variant>
        <vt:i4>0</vt:i4>
      </vt:variant>
      <vt:variant>
        <vt:i4>5</vt:i4>
      </vt:variant>
      <vt:variant>
        <vt:lpwstr/>
      </vt:variant>
      <vt:variant>
        <vt:lpwstr>_Toc479853299</vt:lpwstr>
      </vt:variant>
      <vt:variant>
        <vt:i4>1179706</vt:i4>
      </vt:variant>
      <vt:variant>
        <vt:i4>146</vt:i4>
      </vt:variant>
      <vt:variant>
        <vt:i4>0</vt:i4>
      </vt:variant>
      <vt:variant>
        <vt:i4>5</vt:i4>
      </vt:variant>
      <vt:variant>
        <vt:lpwstr/>
      </vt:variant>
      <vt:variant>
        <vt:lpwstr>_Toc479853298</vt:lpwstr>
      </vt:variant>
      <vt:variant>
        <vt:i4>1179706</vt:i4>
      </vt:variant>
      <vt:variant>
        <vt:i4>140</vt:i4>
      </vt:variant>
      <vt:variant>
        <vt:i4>0</vt:i4>
      </vt:variant>
      <vt:variant>
        <vt:i4>5</vt:i4>
      </vt:variant>
      <vt:variant>
        <vt:lpwstr/>
      </vt:variant>
      <vt:variant>
        <vt:lpwstr>_Toc479853297</vt:lpwstr>
      </vt:variant>
      <vt:variant>
        <vt:i4>1179706</vt:i4>
      </vt:variant>
      <vt:variant>
        <vt:i4>134</vt:i4>
      </vt:variant>
      <vt:variant>
        <vt:i4>0</vt:i4>
      </vt:variant>
      <vt:variant>
        <vt:i4>5</vt:i4>
      </vt:variant>
      <vt:variant>
        <vt:lpwstr/>
      </vt:variant>
      <vt:variant>
        <vt:lpwstr>_Toc479853296</vt:lpwstr>
      </vt:variant>
      <vt:variant>
        <vt:i4>1179706</vt:i4>
      </vt:variant>
      <vt:variant>
        <vt:i4>128</vt:i4>
      </vt:variant>
      <vt:variant>
        <vt:i4>0</vt:i4>
      </vt:variant>
      <vt:variant>
        <vt:i4>5</vt:i4>
      </vt:variant>
      <vt:variant>
        <vt:lpwstr/>
      </vt:variant>
      <vt:variant>
        <vt:lpwstr>_Toc479853295</vt:lpwstr>
      </vt:variant>
      <vt:variant>
        <vt:i4>1179706</vt:i4>
      </vt:variant>
      <vt:variant>
        <vt:i4>122</vt:i4>
      </vt:variant>
      <vt:variant>
        <vt:i4>0</vt:i4>
      </vt:variant>
      <vt:variant>
        <vt:i4>5</vt:i4>
      </vt:variant>
      <vt:variant>
        <vt:lpwstr/>
      </vt:variant>
      <vt:variant>
        <vt:lpwstr>_Toc479853294</vt:lpwstr>
      </vt:variant>
      <vt:variant>
        <vt:i4>1179706</vt:i4>
      </vt:variant>
      <vt:variant>
        <vt:i4>116</vt:i4>
      </vt:variant>
      <vt:variant>
        <vt:i4>0</vt:i4>
      </vt:variant>
      <vt:variant>
        <vt:i4>5</vt:i4>
      </vt:variant>
      <vt:variant>
        <vt:lpwstr/>
      </vt:variant>
      <vt:variant>
        <vt:lpwstr>_Toc479853293</vt:lpwstr>
      </vt:variant>
      <vt:variant>
        <vt:i4>1179706</vt:i4>
      </vt:variant>
      <vt:variant>
        <vt:i4>110</vt:i4>
      </vt:variant>
      <vt:variant>
        <vt:i4>0</vt:i4>
      </vt:variant>
      <vt:variant>
        <vt:i4>5</vt:i4>
      </vt:variant>
      <vt:variant>
        <vt:lpwstr/>
      </vt:variant>
      <vt:variant>
        <vt:lpwstr>_Toc479853292</vt:lpwstr>
      </vt:variant>
      <vt:variant>
        <vt:i4>1179706</vt:i4>
      </vt:variant>
      <vt:variant>
        <vt:i4>104</vt:i4>
      </vt:variant>
      <vt:variant>
        <vt:i4>0</vt:i4>
      </vt:variant>
      <vt:variant>
        <vt:i4>5</vt:i4>
      </vt:variant>
      <vt:variant>
        <vt:lpwstr/>
      </vt:variant>
      <vt:variant>
        <vt:lpwstr>_Toc479853291</vt:lpwstr>
      </vt:variant>
      <vt:variant>
        <vt:i4>1179706</vt:i4>
      </vt:variant>
      <vt:variant>
        <vt:i4>98</vt:i4>
      </vt:variant>
      <vt:variant>
        <vt:i4>0</vt:i4>
      </vt:variant>
      <vt:variant>
        <vt:i4>5</vt:i4>
      </vt:variant>
      <vt:variant>
        <vt:lpwstr/>
      </vt:variant>
      <vt:variant>
        <vt:lpwstr>_Toc479853290</vt:lpwstr>
      </vt:variant>
      <vt:variant>
        <vt:i4>1245242</vt:i4>
      </vt:variant>
      <vt:variant>
        <vt:i4>92</vt:i4>
      </vt:variant>
      <vt:variant>
        <vt:i4>0</vt:i4>
      </vt:variant>
      <vt:variant>
        <vt:i4>5</vt:i4>
      </vt:variant>
      <vt:variant>
        <vt:lpwstr/>
      </vt:variant>
      <vt:variant>
        <vt:lpwstr>_Toc479853289</vt:lpwstr>
      </vt:variant>
      <vt:variant>
        <vt:i4>1245242</vt:i4>
      </vt:variant>
      <vt:variant>
        <vt:i4>86</vt:i4>
      </vt:variant>
      <vt:variant>
        <vt:i4>0</vt:i4>
      </vt:variant>
      <vt:variant>
        <vt:i4>5</vt:i4>
      </vt:variant>
      <vt:variant>
        <vt:lpwstr/>
      </vt:variant>
      <vt:variant>
        <vt:lpwstr>_Toc479853288</vt:lpwstr>
      </vt:variant>
      <vt:variant>
        <vt:i4>1245242</vt:i4>
      </vt:variant>
      <vt:variant>
        <vt:i4>80</vt:i4>
      </vt:variant>
      <vt:variant>
        <vt:i4>0</vt:i4>
      </vt:variant>
      <vt:variant>
        <vt:i4>5</vt:i4>
      </vt:variant>
      <vt:variant>
        <vt:lpwstr/>
      </vt:variant>
      <vt:variant>
        <vt:lpwstr>_Toc479853287</vt:lpwstr>
      </vt:variant>
      <vt:variant>
        <vt:i4>1245242</vt:i4>
      </vt:variant>
      <vt:variant>
        <vt:i4>74</vt:i4>
      </vt:variant>
      <vt:variant>
        <vt:i4>0</vt:i4>
      </vt:variant>
      <vt:variant>
        <vt:i4>5</vt:i4>
      </vt:variant>
      <vt:variant>
        <vt:lpwstr/>
      </vt:variant>
      <vt:variant>
        <vt:lpwstr>_Toc479853286</vt:lpwstr>
      </vt:variant>
      <vt:variant>
        <vt:i4>1245242</vt:i4>
      </vt:variant>
      <vt:variant>
        <vt:i4>68</vt:i4>
      </vt:variant>
      <vt:variant>
        <vt:i4>0</vt:i4>
      </vt:variant>
      <vt:variant>
        <vt:i4>5</vt:i4>
      </vt:variant>
      <vt:variant>
        <vt:lpwstr/>
      </vt:variant>
      <vt:variant>
        <vt:lpwstr>_Toc479853285</vt:lpwstr>
      </vt:variant>
      <vt:variant>
        <vt:i4>1245242</vt:i4>
      </vt:variant>
      <vt:variant>
        <vt:i4>62</vt:i4>
      </vt:variant>
      <vt:variant>
        <vt:i4>0</vt:i4>
      </vt:variant>
      <vt:variant>
        <vt:i4>5</vt:i4>
      </vt:variant>
      <vt:variant>
        <vt:lpwstr/>
      </vt:variant>
      <vt:variant>
        <vt:lpwstr>_Toc479853284</vt:lpwstr>
      </vt:variant>
      <vt:variant>
        <vt:i4>1245242</vt:i4>
      </vt:variant>
      <vt:variant>
        <vt:i4>56</vt:i4>
      </vt:variant>
      <vt:variant>
        <vt:i4>0</vt:i4>
      </vt:variant>
      <vt:variant>
        <vt:i4>5</vt:i4>
      </vt:variant>
      <vt:variant>
        <vt:lpwstr/>
      </vt:variant>
      <vt:variant>
        <vt:lpwstr>_Toc479853283</vt:lpwstr>
      </vt:variant>
      <vt:variant>
        <vt:i4>1245242</vt:i4>
      </vt:variant>
      <vt:variant>
        <vt:i4>50</vt:i4>
      </vt:variant>
      <vt:variant>
        <vt:i4>0</vt:i4>
      </vt:variant>
      <vt:variant>
        <vt:i4>5</vt:i4>
      </vt:variant>
      <vt:variant>
        <vt:lpwstr/>
      </vt:variant>
      <vt:variant>
        <vt:lpwstr>_Toc479853282</vt:lpwstr>
      </vt:variant>
      <vt:variant>
        <vt:i4>1245242</vt:i4>
      </vt:variant>
      <vt:variant>
        <vt:i4>44</vt:i4>
      </vt:variant>
      <vt:variant>
        <vt:i4>0</vt:i4>
      </vt:variant>
      <vt:variant>
        <vt:i4>5</vt:i4>
      </vt:variant>
      <vt:variant>
        <vt:lpwstr/>
      </vt:variant>
      <vt:variant>
        <vt:lpwstr>_Toc479853281</vt:lpwstr>
      </vt:variant>
      <vt:variant>
        <vt:i4>1245242</vt:i4>
      </vt:variant>
      <vt:variant>
        <vt:i4>38</vt:i4>
      </vt:variant>
      <vt:variant>
        <vt:i4>0</vt:i4>
      </vt:variant>
      <vt:variant>
        <vt:i4>5</vt:i4>
      </vt:variant>
      <vt:variant>
        <vt:lpwstr/>
      </vt:variant>
      <vt:variant>
        <vt:lpwstr>_Toc479853280</vt:lpwstr>
      </vt:variant>
      <vt:variant>
        <vt:i4>1835066</vt:i4>
      </vt:variant>
      <vt:variant>
        <vt:i4>32</vt:i4>
      </vt:variant>
      <vt:variant>
        <vt:i4>0</vt:i4>
      </vt:variant>
      <vt:variant>
        <vt:i4>5</vt:i4>
      </vt:variant>
      <vt:variant>
        <vt:lpwstr/>
      </vt:variant>
      <vt:variant>
        <vt:lpwstr>_Toc479853279</vt:lpwstr>
      </vt:variant>
      <vt:variant>
        <vt:i4>1835066</vt:i4>
      </vt:variant>
      <vt:variant>
        <vt:i4>26</vt:i4>
      </vt:variant>
      <vt:variant>
        <vt:i4>0</vt:i4>
      </vt:variant>
      <vt:variant>
        <vt:i4>5</vt:i4>
      </vt:variant>
      <vt:variant>
        <vt:lpwstr/>
      </vt:variant>
      <vt:variant>
        <vt:lpwstr>_Toc479853278</vt:lpwstr>
      </vt:variant>
      <vt:variant>
        <vt:i4>1835066</vt:i4>
      </vt:variant>
      <vt:variant>
        <vt:i4>20</vt:i4>
      </vt:variant>
      <vt:variant>
        <vt:i4>0</vt:i4>
      </vt:variant>
      <vt:variant>
        <vt:i4>5</vt:i4>
      </vt:variant>
      <vt:variant>
        <vt:lpwstr/>
      </vt:variant>
      <vt:variant>
        <vt:lpwstr>_Toc479853277</vt:lpwstr>
      </vt:variant>
      <vt:variant>
        <vt:i4>1835066</vt:i4>
      </vt:variant>
      <vt:variant>
        <vt:i4>14</vt:i4>
      </vt:variant>
      <vt:variant>
        <vt:i4>0</vt:i4>
      </vt:variant>
      <vt:variant>
        <vt:i4>5</vt:i4>
      </vt:variant>
      <vt:variant>
        <vt:lpwstr/>
      </vt:variant>
      <vt:variant>
        <vt:lpwstr>_Toc479853276</vt:lpwstr>
      </vt:variant>
      <vt:variant>
        <vt:i4>1835066</vt:i4>
      </vt:variant>
      <vt:variant>
        <vt:i4>8</vt:i4>
      </vt:variant>
      <vt:variant>
        <vt:i4>0</vt:i4>
      </vt:variant>
      <vt:variant>
        <vt:i4>5</vt:i4>
      </vt:variant>
      <vt:variant>
        <vt:lpwstr/>
      </vt:variant>
      <vt:variant>
        <vt:lpwstr>_Toc479853275</vt:lpwstr>
      </vt:variant>
      <vt:variant>
        <vt:i4>1835066</vt:i4>
      </vt:variant>
      <vt:variant>
        <vt:i4>2</vt:i4>
      </vt:variant>
      <vt:variant>
        <vt:i4>0</vt:i4>
      </vt:variant>
      <vt:variant>
        <vt:i4>5</vt:i4>
      </vt:variant>
      <vt:variant>
        <vt:lpwstr/>
      </vt:variant>
      <vt:variant>
        <vt:lpwstr>_Toc479853274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dc:description/>
  <cp:lastModifiedBy>Potočnik Alenka</cp:lastModifiedBy>
  <cp:revision>121</cp:revision>
  <cp:lastPrinted>2019-02-13T08:06:00Z</cp:lastPrinted>
  <dcterms:created xsi:type="dcterms:W3CDTF">2021-04-02T10:46:00Z</dcterms:created>
  <dcterms:modified xsi:type="dcterms:W3CDTF">2021-04-23T11:54:00Z</dcterms:modified>
</cp:coreProperties>
</file>